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0"/>
      </w:tblGrid>
      <w:tr w:rsidR="0050777C">
        <w:tc>
          <w:tcPr>
            <w:tcW w:w="9576" w:type="dxa"/>
            <w:shd w:val="clear" w:color="auto" w:fill="BFBFBF"/>
          </w:tcPr>
          <w:p w:rsidR="0050777C" w:rsidRDefault="0050777C">
            <w:pPr>
              <w:jc w:val="center"/>
              <w:rPr>
                <w:rFonts w:ascii="Arial" w:hAnsi="Arial" w:cs="Arial"/>
                <w:b/>
                <w:sz w:val="24"/>
                <w:szCs w:val="24"/>
              </w:rPr>
            </w:pPr>
          </w:p>
          <w:p w:rsidR="0050777C" w:rsidRDefault="0050777C">
            <w:pPr>
              <w:jc w:val="center"/>
              <w:rPr>
                <w:rFonts w:ascii="Arial" w:hAnsi="Arial" w:cs="Arial"/>
                <w:b/>
                <w:sz w:val="28"/>
                <w:szCs w:val="28"/>
              </w:rPr>
            </w:pPr>
            <w:r>
              <w:rPr>
                <w:rFonts w:ascii="Arial" w:hAnsi="Arial" w:cs="Arial"/>
                <w:b/>
                <w:sz w:val="28"/>
                <w:szCs w:val="28"/>
              </w:rPr>
              <w:t>INDIGENT SUPPORT POLICY</w:t>
            </w:r>
          </w:p>
          <w:p w:rsidR="0050777C" w:rsidRDefault="0050777C">
            <w:pPr>
              <w:jc w:val="center"/>
              <w:rPr>
                <w:rFonts w:ascii="Arial" w:hAnsi="Arial" w:cs="Arial"/>
                <w:b/>
                <w:sz w:val="24"/>
                <w:szCs w:val="24"/>
              </w:rPr>
            </w:pPr>
          </w:p>
        </w:tc>
      </w:tr>
    </w:tbl>
    <w:p w:rsidR="0050777C" w:rsidRDefault="0050777C">
      <w:pPr>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4672"/>
      </w:tblGrid>
      <w:tr w:rsidR="0050777C">
        <w:tc>
          <w:tcPr>
            <w:tcW w:w="4788" w:type="dxa"/>
          </w:tcPr>
          <w:p w:rsidR="0050777C" w:rsidRDefault="0050777C">
            <w:pPr>
              <w:spacing w:line="240" w:lineRule="auto"/>
              <w:rPr>
                <w:rFonts w:ascii="Arial" w:hAnsi="Arial" w:cs="Arial"/>
                <w:b/>
                <w:sz w:val="16"/>
                <w:szCs w:val="16"/>
              </w:rPr>
            </w:pPr>
          </w:p>
          <w:p w:rsidR="0050777C" w:rsidRDefault="0050777C">
            <w:pPr>
              <w:spacing w:line="240" w:lineRule="auto"/>
              <w:rPr>
                <w:rFonts w:ascii="Arial" w:hAnsi="Arial" w:cs="Arial"/>
                <w:b/>
                <w:sz w:val="16"/>
                <w:szCs w:val="16"/>
              </w:rPr>
            </w:pPr>
            <w:r>
              <w:rPr>
                <w:rFonts w:ascii="Arial" w:hAnsi="Arial" w:cs="Arial"/>
                <w:b/>
                <w:sz w:val="24"/>
                <w:szCs w:val="24"/>
              </w:rPr>
              <w:t>Policy:</w:t>
            </w:r>
          </w:p>
        </w:tc>
        <w:tc>
          <w:tcPr>
            <w:tcW w:w="4788" w:type="dxa"/>
          </w:tcPr>
          <w:p w:rsidR="0050777C" w:rsidRDefault="0050777C">
            <w:pPr>
              <w:spacing w:line="240" w:lineRule="auto"/>
              <w:rPr>
                <w:rFonts w:ascii="Arial" w:hAnsi="Arial" w:cs="Arial"/>
                <w:b/>
                <w:sz w:val="16"/>
                <w:szCs w:val="16"/>
              </w:rPr>
            </w:pPr>
          </w:p>
          <w:p w:rsidR="0050777C" w:rsidRDefault="0050777C">
            <w:pPr>
              <w:spacing w:line="240" w:lineRule="auto"/>
              <w:rPr>
                <w:rFonts w:ascii="Arial" w:hAnsi="Arial" w:cs="Arial"/>
                <w:b/>
                <w:sz w:val="24"/>
                <w:szCs w:val="24"/>
              </w:rPr>
            </w:pPr>
            <w:r>
              <w:rPr>
                <w:rFonts w:ascii="Arial" w:hAnsi="Arial" w:cs="Arial"/>
                <w:b/>
                <w:sz w:val="24"/>
                <w:szCs w:val="24"/>
              </w:rPr>
              <w:t>Effective Date:</w:t>
            </w:r>
          </w:p>
        </w:tc>
      </w:tr>
      <w:tr w:rsidR="0050777C">
        <w:tc>
          <w:tcPr>
            <w:tcW w:w="4788" w:type="dxa"/>
          </w:tcPr>
          <w:p w:rsidR="0050777C" w:rsidRDefault="0050777C">
            <w:pPr>
              <w:spacing w:line="240" w:lineRule="auto"/>
              <w:rPr>
                <w:rFonts w:ascii="Arial" w:hAnsi="Arial" w:cs="Arial"/>
                <w:b/>
                <w:sz w:val="16"/>
                <w:szCs w:val="16"/>
              </w:rPr>
            </w:pPr>
          </w:p>
          <w:p w:rsidR="0050777C" w:rsidRDefault="0050777C">
            <w:pPr>
              <w:spacing w:line="240" w:lineRule="auto"/>
              <w:rPr>
                <w:rFonts w:ascii="Arial" w:hAnsi="Arial" w:cs="Arial"/>
                <w:b/>
                <w:sz w:val="24"/>
                <w:szCs w:val="24"/>
              </w:rPr>
            </w:pPr>
            <w:r>
              <w:rPr>
                <w:rFonts w:ascii="Arial" w:hAnsi="Arial" w:cs="Arial"/>
                <w:b/>
                <w:sz w:val="24"/>
                <w:szCs w:val="24"/>
              </w:rPr>
              <w:t>Approved:</w:t>
            </w:r>
          </w:p>
        </w:tc>
        <w:tc>
          <w:tcPr>
            <w:tcW w:w="4788" w:type="dxa"/>
          </w:tcPr>
          <w:p w:rsidR="0050777C" w:rsidRDefault="0050777C">
            <w:pPr>
              <w:spacing w:line="240" w:lineRule="auto"/>
              <w:rPr>
                <w:rFonts w:ascii="Arial" w:hAnsi="Arial" w:cs="Arial"/>
                <w:b/>
                <w:sz w:val="16"/>
                <w:szCs w:val="16"/>
              </w:rPr>
            </w:pPr>
          </w:p>
          <w:p w:rsidR="0050777C" w:rsidRDefault="0050777C">
            <w:pPr>
              <w:spacing w:line="240" w:lineRule="auto"/>
              <w:rPr>
                <w:rFonts w:ascii="Arial" w:hAnsi="Arial" w:cs="Arial"/>
                <w:b/>
                <w:sz w:val="24"/>
                <w:szCs w:val="24"/>
              </w:rPr>
            </w:pPr>
            <w:r>
              <w:rPr>
                <w:rFonts w:ascii="Arial" w:hAnsi="Arial" w:cs="Arial"/>
                <w:b/>
                <w:sz w:val="24"/>
                <w:szCs w:val="24"/>
              </w:rPr>
              <w:t>Review Date:</w:t>
            </w:r>
          </w:p>
        </w:tc>
      </w:tr>
    </w:tbl>
    <w:p w:rsidR="0050777C" w:rsidRDefault="0050777C">
      <w:pPr>
        <w:rPr>
          <w:rFonts w:ascii="Arial" w:hAnsi="Arial" w:cs="Arial"/>
          <w:b/>
          <w:sz w:val="24"/>
          <w:szCs w:val="24"/>
        </w:rPr>
      </w:pPr>
    </w:p>
    <w:p w:rsidR="0050777C" w:rsidRDefault="0050777C">
      <w:pPr>
        <w:spacing w:line="360" w:lineRule="auto"/>
        <w:rPr>
          <w:rFonts w:ascii="Arial" w:hAnsi="Arial" w:cs="Arial"/>
          <w:sz w:val="24"/>
          <w:szCs w:val="24"/>
        </w:rPr>
      </w:pPr>
      <w:r>
        <w:rPr>
          <w:rFonts w:ascii="Arial" w:hAnsi="Arial" w:cs="Arial"/>
          <w:sz w:val="24"/>
          <w:szCs w:val="24"/>
        </w:rPr>
        <w:t xml:space="preserve">Notwithstanding the review date herein, this policy shall remain effective until such time </w:t>
      </w:r>
      <w:proofErr w:type="gramStart"/>
      <w:r>
        <w:rPr>
          <w:rFonts w:ascii="Arial" w:hAnsi="Arial" w:cs="Arial"/>
          <w:sz w:val="24"/>
          <w:szCs w:val="24"/>
        </w:rPr>
        <w:t>approved</w:t>
      </w:r>
      <w:proofErr w:type="gramEnd"/>
      <w:r>
        <w:rPr>
          <w:rFonts w:ascii="Arial" w:hAnsi="Arial" w:cs="Arial"/>
          <w:sz w:val="24"/>
          <w:szCs w:val="24"/>
        </w:rPr>
        <w:t xml:space="preserve"> otherwise by Council and may be reviewed on an earlier date if necessary.</w:t>
      </w: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bookmarkStart w:id="0" w:name="_GoBack"/>
      <w:bookmarkEnd w:id="0"/>
    </w:p>
    <w:p w:rsidR="0050777C" w:rsidRDefault="0050777C">
      <w:pPr>
        <w:jc w:val="center"/>
        <w:rPr>
          <w:rFonts w:ascii="Arial" w:hAnsi="Arial" w:cs="Arial"/>
          <w:b/>
          <w:sz w:val="24"/>
          <w:szCs w:val="24"/>
        </w:rPr>
      </w:pPr>
      <w:r>
        <w:rPr>
          <w:rFonts w:ascii="Arial" w:hAnsi="Arial" w:cs="Arial"/>
          <w:b/>
          <w:sz w:val="24"/>
          <w:szCs w:val="24"/>
        </w:rPr>
        <w:lastRenderedPageBreak/>
        <w:t>TABLE OF CONTENTS</w:t>
      </w:r>
    </w:p>
    <w:p w:rsidR="0050777C" w:rsidRDefault="0050777C">
      <w:pPr>
        <w:rPr>
          <w:rFonts w:ascii="Arial" w:hAnsi="Arial" w:cs="Arial"/>
          <w:b/>
          <w:sz w:val="24"/>
          <w:szCs w:val="24"/>
        </w:rPr>
      </w:pPr>
      <w:r>
        <w:rPr>
          <w:rFonts w:ascii="Arial" w:hAnsi="Arial" w:cs="Arial"/>
          <w:b/>
          <w:sz w:val="24"/>
          <w:szCs w:val="24"/>
        </w:rPr>
        <w:t>CHAPTER 1</w:t>
      </w:r>
    </w:p>
    <w:p w:rsidR="0050777C" w:rsidRDefault="0050777C">
      <w:pPr>
        <w:numPr>
          <w:ilvl w:val="0"/>
          <w:numId w:val="5"/>
        </w:numPr>
        <w:ind w:left="720"/>
        <w:rPr>
          <w:rFonts w:ascii="Arial" w:hAnsi="Arial" w:cs="Arial"/>
          <w:b/>
          <w:sz w:val="24"/>
          <w:szCs w:val="24"/>
        </w:rPr>
      </w:pPr>
      <w:r>
        <w:rPr>
          <w:rFonts w:ascii="Arial" w:hAnsi="Arial" w:cs="Arial"/>
          <w:b/>
          <w:sz w:val="24"/>
          <w:szCs w:val="24"/>
        </w:rPr>
        <w:t>DEFINITION…………………………………………………………………………….3</w:t>
      </w:r>
    </w:p>
    <w:p w:rsidR="0050777C" w:rsidRDefault="0050777C">
      <w:pPr>
        <w:rPr>
          <w:rFonts w:ascii="Arial" w:hAnsi="Arial" w:cs="Arial"/>
          <w:b/>
          <w:sz w:val="24"/>
          <w:szCs w:val="24"/>
        </w:rPr>
      </w:pPr>
      <w:r>
        <w:rPr>
          <w:rFonts w:ascii="Arial" w:hAnsi="Arial" w:cs="Arial"/>
          <w:b/>
          <w:sz w:val="24"/>
          <w:szCs w:val="24"/>
        </w:rPr>
        <w:t>CHAPTER 2</w:t>
      </w:r>
    </w:p>
    <w:p w:rsidR="0050777C" w:rsidRDefault="0050777C">
      <w:pPr>
        <w:rPr>
          <w:rFonts w:ascii="Arial" w:hAnsi="Arial" w:cs="Arial"/>
          <w:b/>
          <w:sz w:val="24"/>
          <w:szCs w:val="24"/>
        </w:rPr>
      </w:pPr>
      <w:r>
        <w:rPr>
          <w:rFonts w:ascii="Arial" w:hAnsi="Arial" w:cs="Arial"/>
          <w:b/>
          <w:sz w:val="24"/>
          <w:szCs w:val="24"/>
        </w:rPr>
        <w:t>1.</w:t>
      </w:r>
      <w:r>
        <w:rPr>
          <w:rFonts w:ascii="Arial" w:hAnsi="Arial" w:cs="Arial"/>
          <w:b/>
          <w:sz w:val="24"/>
          <w:szCs w:val="24"/>
        </w:rPr>
        <w:tab/>
        <w:t>SCOPE OF APPLICATION…..……………………………………………………….5</w:t>
      </w:r>
    </w:p>
    <w:p w:rsidR="0050777C" w:rsidRDefault="0050777C">
      <w:pPr>
        <w:rPr>
          <w:rFonts w:ascii="Arial" w:hAnsi="Arial" w:cs="Arial"/>
          <w:b/>
          <w:sz w:val="24"/>
          <w:szCs w:val="24"/>
        </w:rPr>
      </w:pPr>
      <w:r>
        <w:rPr>
          <w:rFonts w:ascii="Arial" w:hAnsi="Arial" w:cs="Arial"/>
          <w:b/>
          <w:sz w:val="24"/>
          <w:szCs w:val="24"/>
        </w:rPr>
        <w:t>2.</w:t>
      </w:r>
      <w:r>
        <w:rPr>
          <w:rFonts w:ascii="Arial" w:hAnsi="Arial" w:cs="Arial"/>
          <w:b/>
          <w:sz w:val="24"/>
          <w:szCs w:val="24"/>
        </w:rPr>
        <w:tab/>
        <w:t>THE OBJECTIVES………….…………………………………………………………6</w:t>
      </w:r>
    </w:p>
    <w:p w:rsidR="0050777C" w:rsidRDefault="0050777C">
      <w:pPr>
        <w:rPr>
          <w:rFonts w:ascii="Arial" w:hAnsi="Arial" w:cs="Arial"/>
          <w:b/>
          <w:sz w:val="24"/>
          <w:szCs w:val="24"/>
        </w:rPr>
      </w:pPr>
      <w:r>
        <w:rPr>
          <w:rFonts w:ascii="Arial" w:hAnsi="Arial" w:cs="Arial"/>
          <w:b/>
          <w:sz w:val="24"/>
          <w:szCs w:val="24"/>
        </w:rPr>
        <w:t>3.</w:t>
      </w:r>
      <w:r>
        <w:rPr>
          <w:rFonts w:ascii="Arial" w:hAnsi="Arial" w:cs="Arial"/>
          <w:b/>
          <w:sz w:val="24"/>
          <w:szCs w:val="24"/>
        </w:rPr>
        <w:tab/>
        <w:t>POLICY AND PRINCIPLES…………….………………………………………….…7</w:t>
      </w:r>
    </w:p>
    <w:p w:rsidR="0050777C" w:rsidRDefault="0050777C">
      <w:pPr>
        <w:ind w:left="720" w:hanging="720"/>
        <w:rPr>
          <w:rFonts w:ascii="Arial" w:hAnsi="Arial" w:cs="Arial"/>
          <w:b/>
          <w:sz w:val="24"/>
          <w:szCs w:val="24"/>
        </w:rPr>
      </w:pPr>
      <w:r>
        <w:rPr>
          <w:rFonts w:ascii="Arial" w:hAnsi="Arial" w:cs="Arial"/>
          <w:b/>
          <w:sz w:val="24"/>
          <w:szCs w:val="24"/>
        </w:rPr>
        <w:t>4.</w:t>
      </w:r>
      <w:r>
        <w:rPr>
          <w:rFonts w:ascii="Arial" w:hAnsi="Arial" w:cs="Arial"/>
          <w:b/>
          <w:sz w:val="24"/>
          <w:szCs w:val="24"/>
        </w:rPr>
        <w:tab/>
        <w:t>RESPONSIBILITIES / ACCOUNTABILITY AND DELEGATED AUTHORITY……………………………………………………………………………7</w:t>
      </w:r>
    </w:p>
    <w:p w:rsidR="0050777C" w:rsidRDefault="0050777C">
      <w:pPr>
        <w:rPr>
          <w:rFonts w:ascii="Arial" w:hAnsi="Arial" w:cs="Arial"/>
          <w:b/>
          <w:sz w:val="24"/>
          <w:szCs w:val="24"/>
        </w:rPr>
      </w:pPr>
      <w:r>
        <w:rPr>
          <w:rFonts w:ascii="Arial" w:hAnsi="Arial" w:cs="Arial"/>
          <w:b/>
          <w:sz w:val="24"/>
          <w:szCs w:val="24"/>
        </w:rPr>
        <w:t>5.</w:t>
      </w:r>
      <w:r>
        <w:rPr>
          <w:rFonts w:ascii="Arial" w:hAnsi="Arial" w:cs="Arial"/>
          <w:b/>
          <w:sz w:val="24"/>
          <w:szCs w:val="24"/>
        </w:rPr>
        <w:tab/>
        <w:t>PROCEDURES AND PROGRAMME</w:t>
      </w:r>
      <w:proofErr w:type="gramStart"/>
      <w:r>
        <w:rPr>
          <w:rFonts w:ascii="Arial" w:hAnsi="Arial" w:cs="Arial"/>
          <w:b/>
          <w:sz w:val="24"/>
          <w:szCs w:val="24"/>
        </w:rPr>
        <w:t>..</w:t>
      </w:r>
      <w:proofErr w:type="gramEnd"/>
      <w:r>
        <w:rPr>
          <w:rFonts w:ascii="Arial" w:hAnsi="Arial" w:cs="Arial"/>
          <w:b/>
          <w:sz w:val="24"/>
          <w:szCs w:val="24"/>
        </w:rPr>
        <w:t>………………………………………………8</w:t>
      </w:r>
    </w:p>
    <w:p w:rsidR="0050777C" w:rsidRDefault="0050777C">
      <w:pPr>
        <w:rPr>
          <w:rFonts w:ascii="Arial" w:hAnsi="Arial" w:cs="Arial"/>
          <w:b/>
          <w:sz w:val="24"/>
          <w:szCs w:val="24"/>
        </w:rPr>
      </w:pPr>
      <w:r>
        <w:rPr>
          <w:rFonts w:ascii="Arial" w:hAnsi="Arial" w:cs="Arial"/>
          <w:b/>
          <w:sz w:val="24"/>
          <w:szCs w:val="24"/>
        </w:rPr>
        <w:t>6.</w:t>
      </w:r>
      <w:r>
        <w:rPr>
          <w:rFonts w:ascii="Arial" w:hAnsi="Arial" w:cs="Arial"/>
          <w:b/>
          <w:sz w:val="24"/>
          <w:szCs w:val="24"/>
        </w:rPr>
        <w:tab/>
        <w:t>COTROL SYSTEMS INDIGENTS…………………………………………………..11</w:t>
      </w:r>
    </w:p>
    <w:p w:rsidR="0050777C" w:rsidRDefault="0050777C">
      <w:pPr>
        <w:rPr>
          <w:rFonts w:ascii="Arial" w:hAnsi="Arial" w:cs="Arial"/>
          <w:b/>
          <w:sz w:val="24"/>
          <w:szCs w:val="24"/>
        </w:rPr>
      </w:pPr>
      <w:r>
        <w:rPr>
          <w:rFonts w:ascii="Arial" w:hAnsi="Arial" w:cs="Arial"/>
          <w:b/>
          <w:sz w:val="24"/>
          <w:szCs w:val="24"/>
        </w:rPr>
        <w:t>7.</w:t>
      </w:r>
      <w:r>
        <w:rPr>
          <w:rFonts w:ascii="Arial" w:hAnsi="Arial" w:cs="Arial"/>
          <w:b/>
          <w:sz w:val="24"/>
          <w:szCs w:val="24"/>
        </w:rPr>
        <w:tab/>
        <w:t>AUDIT PROCESS…………………………………………………………………….11</w:t>
      </w:r>
    </w:p>
    <w:p w:rsidR="0050777C" w:rsidRDefault="0050777C">
      <w:pPr>
        <w:rPr>
          <w:rFonts w:ascii="Arial" w:hAnsi="Arial" w:cs="Arial"/>
          <w:b/>
          <w:sz w:val="24"/>
          <w:szCs w:val="24"/>
        </w:rPr>
      </w:pPr>
      <w:r>
        <w:rPr>
          <w:rFonts w:ascii="Arial" w:hAnsi="Arial" w:cs="Arial"/>
          <w:b/>
          <w:sz w:val="24"/>
          <w:szCs w:val="24"/>
        </w:rPr>
        <w:t>8.</w:t>
      </w:r>
      <w:r>
        <w:rPr>
          <w:rFonts w:ascii="Arial" w:hAnsi="Arial" w:cs="Arial"/>
          <w:b/>
          <w:sz w:val="24"/>
          <w:szCs w:val="24"/>
        </w:rPr>
        <w:tab/>
        <w:t>INDIGENT BENEFIT</w:t>
      </w:r>
      <w:proofErr w:type="gramStart"/>
      <w:r>
        <w:rPr>
          <w:rFonts w:ascii="Arial" w:hAnsi="Arial" w:cs="Arial"/>
          <w:b/>
          <w:sz w:val="24"/>
          <w:szCs w:val="24"/>
        </w:rPr>
        <w:t>……………………..…………………………………………</w:t>
      </w:r>
      <w:proofErr w:type="gramEnd"/>
      <w:r>
        <w:rPr>
          <w:rFonts w:ascii="Arial" w:hAnsi="Arial" w:cs="Arial"/>
          <w:b/>
          <w:sz w:val="24"/>
          <w:szCs w:val="24"/>
        </w:rPr>
        <w:t>..13</w:t>
      </w:r>
    </w:p>
    <w:p w:rsidR="0050777C" w:rsidRDefault="0050777C">
      <w:pPr>
        <w:rPr>
          <w:rFonts w:ascii="Arial" w:hAnsi="Arial" w:cs="Arial"/>
          <w:b/>
          <w:sz w:val="24"/>
          <w:szCs w:val="24"/>
        </w:rPr>
      </w:pPr>
      <w:r>
        <w:rPr>
          <w:rFonts w:ascii="Arial" w:hAnsi="Arial" w:cs="Arial"/>
          <w:b/>
          <w:sz w:val="24"/>
          <w:szCs w:val="24"/>
        </w:rPr>
        <w:t>9.</w:t>
      </w:r>
      <w:r>
        <w:rPr>
          <w:rFonts w:ascii="Arial" w:hAnsi="Arial" w:cs="Arial"/>
          <w:b/>
          <w:sz w:val="24"/>
          <w:szCs w:val="24"/>
        </w:rPr>
        <w:tab/>
        <w:t>ARREARS OF INDIGENT DEBTOR………………………………………………..14</w:t>
      </w:r>
    </w:p>
    <w:p w:rsidR="0050777C" w:rsidRDefault="0050777C">
      <w:pPr>
        <w:rPr>
          <w:rFonts w:ascii="Arial" w:hAnsi="Arial" w:cs="Arial"/>
          <w:b/>
          <w:sz w:val="24"/>
          <w:szCs w:val="24"/>
        </w:rPr>
      </w:pPr>
      <w:r>
        <w:rPr>
          <w:rFonts w:ascii="Arial" w:hAnsi="Arial" w:cs="Arial"/>
          <w:b/>
          <w:sz w:val="24"/>
          <w:szCs w:val="24"/>
        </w:rPr>
        <w:t>10.</w:t>
      </w:r>
      <w:r>
        <w:rPr>
          <w:rFonts w:ascii="Arial" w:hAnsi="Arial" w:cs="Arial"/>
          <w:b/>
          <w:sz w:val="24"/>
          <w:szCs w:val="24"/>
        </w:rPr>
        <w:tab/>
        <w:t>WRITE-OFF……………………………………………………………………………15</w:t>
      </w:r>
    </w:p>
    <w:p w:rsidR="0050777C" w:rsidRDefault="0050777C">
      <w:pPr>
        <w:rPr>
          <w:rFonts w:ascii="Arial" w:hAnsi="Arial" w:cs="Arial"/>
          <w:b/>
          <w:sz w:val="24"/>
          <w:szCs w:val="24"/>
        </w:rPr>
      </w:pPr>
      <w:r>
        <w:rPr>
          <w:rFonts w:ascii="Arial" w:hAnsi="Arial" w:cs="Arial"/>
          <w:b/>
          <w:sz w:val="24"/>
          <w:szCs w:val="24"/>
        </w:rPr>
        <w:t>11.</w:t>
      </w:r>
      <w:r>
        <w:rPr>
          <w:rFonts w:ascii="Arial" w:hAnsi="Arial" w:cs="Arial"/>
          <w:b/>
          <w:sz w:val="24"/>
          <w:szCs w:val="24"/>
        </w:rPr>
        <w:tab/>
        <w:t>ORPHANS……………………………………………………………………………..15</w:t>
      </w:r>
    </w:p>
    <w:p w:rsidR="0050777C" w:rsidRDefault="0050777C">
      <w:pPr>
        <w:rPr>
          <w:rFonts w:ascii="Arial" w:hAnsi="Arial" w:cs="Arial"/>
          <w:b/>
          <w:sz w:val="24"/>
          <w:szCs w:val="24"/>
        </w:rPr>
      </w:pPr>
      <w:r>
        <w:rPr>
          <w:rFonts w:ascii="Arial" w:hAnsi="Arial" w:cs="Arial"/>
          <w:b/>
          <w:sz w:val="24"/>
          <w:szCs w:val="24"/>
        </w:rPr>
        <w:t>12.</w:t>
      </w:r>
      <w:r>
        <w:rPr>
          <w:rFonts w:ascii="Arial" w:hAnsi="Arial" w:cs="Arial"/>
          <w:b/>
          <w:sz w:val="24"/>
          <w:szCs w:val="24"/>
        </w:rPr>
        <w:tab/>
        <w:t>ACTION AGAINST MALPRACTICE………………………………………….……15</w:t>
      </w:r>
    </w:p>
    <w:p w:rsidR="0050777C" w:rsidRDefault="0050777C">
      <w:pPr>
        <w:rPr>
          <w:rFonts w:ascii="Arial" w:hAnsi="Arial" w:cs="Arial"/>
          <w:b/>
          <w:sz w:val="24"/>
          <w:szCs w:val="24"/>
        </w:rPr>
      </w:pPr>
      <w:r>
        <w:rPr>
          <w:rFonts w:ascii="Arial" w:hAnsi="Arial" w:cs="Arial"/>
          <w:b/>
          <w:sz w:val="24"/>
          <w:szCs w:val="24"/>
        </w:rPr>
        <w:t>13.</w:t>
      </w:r>
      <w:r>
        <w:rPr>
          <w:rFonts w:ascii="Arial" w:hAnsi="Arial" w:cs="Arial"/>
          <w:b/>
          <w:sz w:val="24"/>
          <w:szCs w:val="24"/>
        </w:rPr>
        <w:tab/>
        <w:t>AUTHORITY…………………………………………………………………………..16</w:t>
      </w: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r>
        <w:rPr>
          <w:rFonts w:ascii="Arial" w:hAnsi="Arial" w:cs="Arial"/>
          <w:b/>
          <w:sz w:val="24"/>
          <w:szCs w:val="24"/>
        </w:rPr>
        <w:lastRenderedPageBreak/>
        <w:t>CHAPTER 1</w:t>
      </w:r>
    </w:p>
    <w:p w:rsidR="0050777C" w:rsidRDefault="0050777C">
      <w:pPr>
        <w:rPr>
          <w:rFonts w:ascii="Arial" w:hAnsi="Arial" w:cs="Arial"/>
          <w:b/>
          <w:sz w:val="24"/>
          <w:szCs w:val="24"/>
        </w:rPr>
      </w:pPr>
    </w:p>
    <w:p w:rsidR="0050777C" w:rsidRDefault="0050777C">
      <w:pPr>
        <w:rPr>
          <w:rFonts w:ascii="Arial" w:hAnsi="Arial" w:cs="Arial"/>
          <w:b/>
          <w:sz w:val="24"/>
          <w:szCs w:val="24"/>
        </w:rPr>
      </w:pPr>
      <w:r>
        <w:rPr>
          <w:rFonts w:ascii="Arial" w:hAnsi="Arial" w:cs="Arial"/>
          <w:b/>
          <w:sz w:val="24"/>
          <w:szCs w:val="24"/>
        </w:rPr>
        <w:t>1.</w:t>
      </w:r>
      <w:r>
        <w:rPr>
          <w:rFonts w:ascii="Arial" w:hAnsi="Arial" w:cs="Arial"/>
          <w:b/>
          <w:sz w:val="24"/>
          <w:szCs w:val="24"/>
        </w:rPr>
        <w:tab/>
        <w:t>DEFINITIONS</w:t>
      </w:r>
    </w:p>
    <w:p w:rsidR="0050777C" w:rsidRPr="003B26B7" w:rsidRDefault="0050777C">
      <w:pPr>
        <w:ind w:firstLine="720"/>
        <w:jc w:val="both"/>
        <w:rPr>
          <w:rFonts w:ascii="Arial" w:hAnsi="Arial" w:cs="Arial"/>
          <w:sz w:val="24"/>
          <w:szCs w:val="24"/>
        </w:rPr>
      </w:pPr>
      <w:r>
        <w:rPr>
          <w:rFonts w:ascii="Arial" w:hAnsi="Arial" w:cs="Arial"/>
          <w:sz w:val="24"/>
          <w:szCs w:val="24"/>
        </w:rPr>
        <w:t>1.1</w:t>
      </w:r>
      <w:r>
        <w:rPr>
          <w:rFonts w:ascii="Arial" w:hAnsi="Arial" w:cs="Arial"/>
          <w:sz w:val="24"/>
          <w:szCs w:val="24"/>
        </w:rPr>
        <w:tab/>
      </w:r>
      <w:r w:rsidRPr="003B26B7">
        <w:rPr>
          <w:rFonts w:ascii="Arial" w:hAnsi="Arial" w:cs="Arial"/>
          <w:sz w:val="24"/>
          <w:szCs w:val="24"/>
        </w:rPr>
        <w:t>For the purpose of this document the following definitions will apply: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w:t>
      </w:r>
      <w:r w:rsidRPr="003B26B7">
        <w:rPr>
          <w:rFonts w:ascii="Arial" w:hAnsi="Arial" w:cs="Arial"/>
          <w:sz w:val="24"/>
          <w:szCs w:val="24"/>
        </w:rPr>
        <w:tab/>
        <w:t>For the purpose of this Policy any word or expressions to which a meaning has been assigned in the Act shall bear the same meaning in this Policy and unless the context indicates otherwise.</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1.2.2</w:t>
      </w:r>
      <w:r w:rsidRPr="003B26B7">
        <w:rPr>
          <w:rFonts w:ascii="Arial" w:hAnsi="Arial" w:cs="Arial"/>
          <w:sz w:val="24"/>
          <w:szCs w:val="24"/>
        </w:rPr>
        <w:tab/>
      </w:r>
      <w:r w:rsidRPr="003B26B7">
        <w:rPr>
          <w:rFonts w:ascii="Arial" w:hAnsi="Arial" w:cs="Arial"/>
          <w:b/>
          <w:sz w:val="24"/>
          <w:szCs w:val="24"/>
        </w:rPr>
        <w:t>Act:</w:t>
      </w:r>
      <w:r w:rsidRPr="003B26B7">
        <w:rPr>
          <w:rFonts w:ascii="Arial" w:hAnsi="Arial" w:cs="Arial"/>
          <w:sz w:val="24"/>
          <w:szCs w:val="24"/>
        </w:rPr>
        <w:t xml:space="preserve"> means the Local Government: Municipal System Act, 2000 (Act No. 32 of 2000), as amended from time to time,</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1.2.3</w:t>
      </w:r>
      <w:r w:rsidRPr="003B26B7">
        <w:rPr>
          <w:rFonts w:ascii="Arial" w:hAnsi="Arial" w:cs="Arial"/>
          <w:sz w:val="24"/>
          <w:szCs w:val="24"/>
        </w:rPr>
        <w:tab/>
      </w:r>
      <w:proofErr w:type="gramStart"/>
      <w:r w:rsidRPr="003B26B7">
        <w:rPr>
          <w:rFonts w:ascii="Arial" w:hAnsi="Arial" w:cs="Arial"/>
          <w:b/>
          <w:sz w:val="24"/>
          <w:szCs w:val="24"/>
        </w:rPr>
        <w:t>apparatus</w:t>
      </w:r>
      <w:proofErr w:type="gramEnd"/>
      <w:r w:rsidRPr="003B26B7">
        <w:rPr>
          <w:rFonts w:ascii="Arial" w:hAnsi="Arial" w:cs="Arial"/>
          <w:b/>
          <w:sz w:val="24"/>
          <w:szCs w:val="24"/>
        </w:rPr>
        <w:t>:</w:t>
      </w:r>
      <w:r w:rsidRPr="003B26B7">
        <w:rPr>
          <w:rFonts w:ascii="Arial" w:hAnsi="Arial" w:cs="Arial"/>
          <w:sz w:val="24"/>
          <w:szCs w:val="24"/>
        </w:rPr>
        <w:t xml:space="preserve"> includes a building, structure, pipe, pump, wire, cable, meter, machine or any fitting,</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1.2.4</w:t>
      </w:r>
      <w:r w:rsidRPr="003B26B7">
        <w:rPr>
          <w:rFonts w:ascii="Arial" w:hAnsi="Arial" w:cs="Arial"/>
          <w:sz w:val="24"/>
          <w:szCs w:val="24"/>
        </w:rPr>
        <w:tab/>
      </w:r>
      <w:r w:rsidRPr="003B26B7">
        <w:rPr>
          <w:rFonts w:ascii="Arial" w:hAnsi="Arial" w:cs="Arial"/>
          <w:b/>
          <w:sz w:val="24"/>
          <w:szCs w:val="24"/>
        </w:rPr>
        <w:t>billing:</w:t>
      </w:r>
      <w:r w:rsidRPr="003B26B7">
        <w:rPr>
          <w:rFonts w:ascii="Arial" w:hAnsi="Arial" w:cs="Arial"/>
          <w:sz w:val="24"/>
          <w:szCs w:val="24"/>
        </w:rPr>
        <w:t xml:space="preserve"> means proper formal notification on an account to persons liable for payment of amounts levied for assessment rates and other taxes by die municipality and the charges of the fees for municipal services and indicat</w:t>
      </w:r>
      <w:r w:rsidR="007215B0" w:rsidRPr="003B26B7">
        <w:rPr>
          <w:rFonts w:ascii="Arial" w:hAnsi="Arial" w:cs="Arial"/>
          <w:sz w:val="24"/>
          <w:szCs w:val="24"/>
        </w:rPr>
        <w:t>ing the net accumulated balance</w:t>
      </w:r>
      <w:r w:rsidRPr="003B26B7">
        <w:rPr>
          <w:rFonts w:ascii="Arial" w:hAnsi="Arial" w:cs="Arial"/>
          <w:sz w:val="24"/>
          <w:szCs w:val="24"/>
        </w:rPr>
        <w:t>s of the account,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1.2.5</w:t>
      </w:r>
      <w:r w:rsidRPr="003B26B7">
        <w:rPr>
          <w:rFonts w:ascii="Arial" w:hAnsi="Arial" w:cs="Arial"/>
          <w:sz w:val="24"/>
          <w:szCs w:val="24"/>
        </w:rPr>
        <w:tab/>
      </w:r>
      <w:proofErr w:type="gramStart"/>
      <w:r w:rsidRPr="003B26B7">
        <w:rPr>
          <w:rFonts w:ascii="Arial" w:hAnsi="Arial" w:cs="Arial"/>
          <w:b/>
          <w:sz w:val="24"/>
          <w:szCs w:val="24"/>
        </w:rPr>
        <w:t>council</w:t>
      </w:r>
      <w:proofErr w:type="gramEnd"/>
      <w:r w:rsidRPr="003B26B7">
        <w:rPr>
          <w:rFonts w:ascii="Arial" w:hAnsi="Arial" w:cs="Arial"/>
          <w:b/>
          <w:sz w:val="24"/>
          <w:szCs w:val="24"/>
        </w:rPr>
        <w:t>:</w:t>
      </w:r>
      <w:r w:rsidRPr="003B26B7">
        <w:rPr>
          <w:rFonts w:ascii="Arial" w:hAnsi="Arial" w:cs="Arial"/>
          <w:sz w:val="24"/>
          <w:szCs w:val="24"/>
        </w:rPr>
        <w:t xml:space="preserve"> the municipal council of the municipality of </w:t>
      </w:r>
      <w:proofErr w:type="spellStart"/>
      <w:r w:rsidR="003A5AA2" w:rsidRPr="003B26B7">
        <w:rPr>
          <w:rFonts w:ascii="Arial" w:hAnsi="Arial" w:cs="Arial"/>
          <w:sz w:val="24"/>
          <w:szCs w:val="24"/>
        </w:rPr>
        <w:t>Nketoana</w:t>
      </w:r>
      <w:proofErr w:type="spellEnd"/>
      <w:r w:rsidRPr="003B26B7">
        <w:rPr>
          <w:rFonts w:ascii="Arial" w:hAnsi="Arial" w:cs="Arial"/>
          <w:sz w:val="24"/>
          <w:szCs w:val="24"/>
        </w:rPr>
        <w:t xml:space="preserve"> Local Municipality,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1.2.6</w:t>
      </w:r>
      <w:r w:rsidRPr="003B26B7">
        <w:rPr>
          <w:rFonts w:ascii="Arial" w:hAnsi="Arial" w:cs="Arial"/>
          <w:sz w:val="24"/>
          <w:szCs w:val="24"/>
        </w:rPr>
        <w:tab/>
      </w:r>
      <w:proofErr w:type="gramStart"/>
      <w:r w:rsidRPr="003B26B7">
        <w:rPr>
          <w:rFonts w:ascii="Arial" w:hAnsi="Arial" w:cs="Arial"/>
          <w:b/>
          <w:sz w:val="24"/>
          <w:szCs w:val="24"/>
        </w:rPr>
        <w:t>credit</w:t>
      </w:r>
      <w:proofErr w:type="gramEnd"/>
      <w:r w:rsidRPr="003B26B7">
        <w:rPr>
          <w:rFonts w:ascii="Arial" w:hAnsi="Arial" w:cs="Arial"/>
          <w:b/>
          <w:sz w:val="24"/>
          <w:szCs w:val="24"/>
        </w:rPr>
        <w:t xml:space="preserve"> control and debt collection:</w:t>
      </w:r>
      <w:r w:rsidRPr="003B26B7">
        <w:rPr>
          <w:rFonts w:ascii="Arial" w:hAnsi="Arial" w:cs="Arial"/>
          <w:sz w:val="24"/>
          <w:szCs w:val="24"/>
        </w:rPr>
        <w:t xml:space="preserve"> means the functions relating to the collection of all money that is due and payable to the municipality,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1.2.7</w:t>
      </w:r>
      <w:r w:rsidRPr="003B26B7">
        <w:rPr>
          <w:rFonts w:ascii="Arial" w:hAnsi="Arial" w:cs="Arial"/>
          <w:sz w:val="24"/>
          <w:szCs w:val="24"/>
        </w:rPr>
        <w:tab/>
      </w:r>
      <w:proofErr w:type="gramStart"/>
      <w:r w:rsidRPr="003B26B7">
        <w:rPr>
          <w:rFonts w:ascii="Arial" w:hAnsi="Arial" w:cs="Arial"/>
          <w:b/>
          <w:sz w:val="24"/>
          <w:szCs w:val="24"/>
        </w:rPr>
        <w:t>customer</w:t>
      </w:r>
      <w:proofErr w:type="gramEnd"/>
      <w:r w:rsidRPr="003B26B7">
        <w:rPr>
          <w:rFonts w:ascii="Arial" w:hAnsi="Arial" w:cs="Arial"/>
          <w:b/>
          <w:sz w:val="24"/>
          <w:szCs w:val="24"/>
        </w:rPr>
        <w:t xml:space="preserve">: </w:t>
      </w:r>
      <w:r w:rsidRPr="003B26B7">
        <w:rPr>
          <w:rFonts w:ascii="Arial" w:hAnsi="Arial" w:cs="Arial"/>
          <w:sz w:val="24"/>
          <w:szCs w:val="24"/>
        </w:rPr>
        <w:t>means any occupier of any premises to which the municipality has agreed t</w:t>
      </w:r>
      <w:r w:rsidR="00E00D15" w:rsidRPr="003B26B7">
        <w:rPr>
          <w:rFonts w:ascii="Arial" w:hAnsi="Arial" w:cs="Arial"/>
          <w:sz w:val="24"/>
          <w:szCs w:val="24"/>
        </w:rPr>
        <w:t>o supply or is actually serviced</w:t>
      </w:r>
      <w:r w:rsidRPr="003B26B7">
        <w:rPr>
          <w:rFonts w:ascii="Arial" w:hAnsi="Arial" w:cs="Arial"/>
          <w:sz w:val="24"/>
          <w:szCs w:val="24"/>
        </w:rPr>
        <w:t>, or if there is no occupier, then the owner of the premises,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1.2.8</w:t>
      </w:r>
      <w:r w:rsidRPr="003B26B7">
        <w:rPr>
          <w:rFonts w:ascii="Arial" w:hAnsi="Arial" w:cs="Arial"/>
          <w:sz w:val="24"/>
          <w:szCs w:val="24"/>
        </w:rPr>
        <w:tab/>
      </w:r>
      <w:proofErr w:type="gramStart"/>
      <w:r w:rsidRPr="003B26B7">
        <w:rPr>
          <w:rFonts w:ascii="Arial" w:hAnsi="Arial" w:cs="Arial"/>
          <w:b/>
          <w:sz w:val="24"/>
          <w:szCs w:val="24"/>
        </w:rPr>
        <w:t>customer</w:t>
      </w:r>
      <w:proofErr w:type="gramEnd"/>
      <w:r w:rsidRPr="003B26B7">
        <w:rPr>
          <w:rFonts w:ascii="Arial" w:hAnsi="Arial" w:cs="Arial"/>
          <w:b/>
          <w:sz w:val="24"/>
          <w:szCs w:val="24"/>
        </w:rPr>
        <w:t xml:space="preserve"> management:</w:t>
      </w:r>
      <w:r w:rsidRPr="003B26B7">
        <w:rPr>
          <w:rFonts w:ascii="Arial" w:hAnsi="Arial" w:cs="Arial"/>
          <w:sz w:val="24"/>
          <w:szCs w:val="24"/>
        </w:rPr>
        <w:t xml:space="preserve"> means focusing on the client’s needs in a respective and reciprocal relationship between persons liable for these payments and the municipality, and when applicable, a service provider, thereby limiting the need for enforcement,</w:t>
      </w:r>
    </w:p>
    <w:p w:rsidR="0050777C" w:rsidRPr="003B26B7" w:rsidRDefault="0050777C">
      <w:pPr>
        <w:jc w:val="both"/>
        <w:rPr>
          <w:rFonts w:ascii="Arial" w:hAnsi="Arial" w:cs="Arial"/>
          <w:sz w:val="24"/>
          <w:szCs w:val="24"/>
        </w:rPr>
      </w:pPr>
    </w:p>
    <w:p w:rsidR="0050777C" w:rsidRPr="003B26B7" w:rsidRDefault="0050777C">
      <w:pPr>
        <w:jc w:val="both"/>
        <w:rPr>
          <w:rFonts w:ascii="Arial" w:hAnsi="Arial" w:cs="Arial"/>
          <w:sz w:val="24"/>
          <w:szCs w:val="24"/>
        </w:rPr>
      </w:pPr>
    </w:p>
    <w:p w:rsidR="0050777C" w:rsidRPr="003B26B7" w:rsidRDefault="0050777C">
      <w:pPr>
        <w:jc w:val="both"/>
        <w:rPr>
          <w:rFonts w:ascii="Arial" w:hAnsi="Arial" w:cs="Arial"/>
          <w:sz w:val="24"/>
          <w:szCs w:val="24"/>
        </w:rPr>
      </w:pPr>
    </w:p>
    <w:p w:rsidR="0050777C" w:rsidRPr="003B26B7" w:rsidRDefault="0050777C">
      <w:pPr>
        <w:jc w:val="both"/>
        <w:rPr>
          <w:rFonts w:ascii="Arial" w:hAnsi="Arial" w:cs="Arial"/>
          <w:sz w:val="24"/>
          <w:szCs w:val="24"/>
        </w:rPr>
      </w:pP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lastRenderedPageBreak/>
        <w:t>1.2.9</w:t>
      </w:r>
      <w:r w:rsidRPr="003B26B7">
        <w:rPr>
          <w:rFonts w:ascii="Arial" w:hAnsi="Arial" w:cs="Arial"/>
          <w:sz w:val="24"/>
          <w:szCs w:val="24"/>
        </w:rPr>
        <w:tab/>
      </w:r>
      <w:proofErr w:type="gramStart"/>
      <w:r w:rsidRPr="003B26B7">
        <w:rPr>
          <w:rFonts w:ascii="Arial" w:hAnsi="Arial" w:cs="Arial"/>
          <w:b/>
          <w:sz w:val="24"/>
          <w:szCs w:val="24"/>
        </w:rPr>
        <w:t>defaulter</w:t>
      </w:r>
      <w:proofErr w:type="gramEnd"/>
      <w:r w:rsidRPr="003B26B7">
        <w:rPr>
          <w:rFonts w:ascii="Arial" w:hAnsi="Arial" w:cs="Arial"/>
          <w:b/>
          <w:sz w:val="24"/>
          <w:szCs w:val="24"/>
        </w:rPr>
        <w:t>:</w:t>
      </w:r>
      <w:r w:rsidRPr="003B26B7">
        <w:rPr>
          <w:rFonts w:ascii="Arial" w:hAnsi="Arial" w:cs="Arial"/>
          <w:sz w:val="24"/>
          <w:szCs w:val="24"/>
        </w:rPr>
        <w:t xml:space="preserve"> means a person owing the municipality money in respect of taxes and/or municipal service charges not paid on the due date for payment,</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1.2.10</w:t>
      </w:r>
      <w:r w:rsidRPr="003B26B7">
        <w:rPr>
          <w:rFonts w:ascii="Arial" w:hAnsi="Arial" w:cs="Arial"/>
          <w:sz w:val="24"/>
          <w:szCs w:val="24"/>
        </w:rPr>
        <w:tab/>
      </w:r>
      <w:r w:rsidRPr="003B26B7">
        <w:rPr>
          <w:rFonts w:ascii="Arial" w:hAnsi="Arial" w:cs="Arial"/>
          <w:b/>
          <w:sz w:val="24"/>
          <w:szCs w:val="24"/>
        </w:rPr>
        <w:t>engineer:</w:t>
      </w:r>
      <w:r w:rsidRPr="003B26B7">
        <w:rPr>
          <w:rFonts w:ascii="Arial" w:hAnsi="Arial" w:cs="Arial"/>
          <w:sz w:val="24"/>
          <w:szCs w:val="24"/>
        </w:rPr>
        <w:t xml:space="preserve"> means a person in charge of the civil or electrical departments of the municipality,</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1.2.11</w:t>
      </w:r>
      <w:r w:rsidRPr="003B26B7">
        <w:rPr>
          <w:rFonts w:ascii="Arial" w:hAnsi="Arial" w:cs="Arial"/>
          <w:sz w:val="24"/>
          <w:szCs w:val="24"/>
        </w:rPr>
        <w:tab/>
      </w:r>
      <w:r w:rsidRPr="003B26B7">
        <w:rPr>
          <w:rFonts w:ascii="Arial" w:hAnsi="Arial" w:cs="Arial"/>
          <w:b/>
          <w:sz w:val="24"/>
          <w:szCs w:val="24"/>
        </w:rPr>
        <w:t>interest:</w:t>
      </w:r>
      <w:r w:rsidRPr="003B26B7">
        <w:rPr>
          <w:rFonts w:ascii="Arial" w:hAnsi="Arial" w:cs="Arial"/>
          <w:sz w:val="24"/>
          <w:szCs w:val="24"/>
        </w:rPr>
        <w:t xml:space="preserve"> constitutes a levy equal in legal priority to service levies and is equivalent to the prime banking rate applicable from time to time</w:t>
      </w:r>
      <w:r w:rsidR="00E00D15" w:rsidRPr="003B26B7">
        <w:rPr>
          <w:rFonts w:ascii="Arial" w:hAnsi="Arial" w:cs="Arial"/>
          <w:sz w:val="24"/>
          <w:szCs w:val="24"/>
        </w:rPr>
        <w:t xml:space="preserve"> plus </w:t>
      </w:r>
      <w:r w:rsidR="0059527E" w:rsidRPr="003B26B7">
        <w:rPr>
          <w:rFonts w:ascii="Arial" w:hAnsi="Arial" w:cs="Arial"/>
          <w:sz w:val="24"/>
          <w:szCs w:val="24"/>
        </w:rPr>
        <w:t xml:space="preserve">5 </w:t>
      </w:r>
      <w:r w:rsidR="00E00D15" w:rsidRPr="003B26B7">
        <w:rPr>
          <w:rFonts w:ascii="Arial" w:hAnsi="Arial" w:cs="Arial"/>
          <w:sz w:val="24"/>
          <w:szCs w:val="24"/>
        </w:rPr>
        <w:t>%</w:t>
      </w:r>
      <w:r w:rsidRPr="003B26B7">
        <w:rPr>
          <w:rFonts w:ascii="Arial" w:hAnsi="Arial" w:cs="Arial"/>
          <w:sz w:val="24"/>
          <w:szCs w:val="24"/>
        </w:rPr>
        <w:t>,</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1.2.12</w:t>
      </w:r>
      <w:r w:rsidRPr="003B26B7">
        <w:rPr>
          <w:rFonts w:ascii="Arial" w:hAnsi="Arial" w:cs="Arial"/>
          <w:sz w:val="24"/>
          <w:szCs w:val="24"/>
        </w:rPr>
        <w:tab/>
      </w:r>
      <w:r w:rsidRPr="003B26B7">
        <w:rPr>
          <w:rFonts w:ascii="Arial" w:hAnsi="Arial" w:cs="Arial"/>
          <w:b/>
          <w:sz w:val="24"/>
          <w:szCs w:val="24"/>
        </w:rPr>
        <w:t>municipal account:</w:t>
      </w:r>
      <w:r w:rsidRPr="003B26B7">
        <w:rPr>
          <w:rFonts w:ascii="Arial" w:hAnsi="Arial" w:cs="Arial"/>
          <w:sz w:val="24"/>
          <w:szCs w:val="24"/>
        </w:rPr>
        <w:t xml:space="preserve"> shall include levies or charges in respect of the following:</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r>
      <w:r w:rsidRPr="003B26B7">
        <w:rPr>
          <w:rFonts w:ascii="Arial" w:hAnsi="Arial" w:cs="Arial"/>
          <w:b/>
          <w:sz w:val="24"/>
          <w:szCs w:val="24"/>
        </w:rPr>
        <w:t>Service and taxes:</w:t>
      </w:r>
      <w:r w:rsidRPr="003B26B7">
        <w:rPr>
          <w:rFonts w:ascii="Arial" w:hAnsi="Arial" w:cs="Arial"/>
          <w:sz w:val="24"/>
          <w:szCs w:val="24"/>
        </w:rPr>
        <w:t xml:space="preserve"> </w:t>
      </w:r>
      <w:r w:rsidR="00E00D15" w:rsidRPr="003B26B7">
        <w:rPr>
          <w:rFonts w:ascii="Arial" w:hAnsi="Arial" w:cs="Arial"/>
          <w:sz w:val="24"/>
          <w:szCs w:val="24"/>
        </w:rPr>
        <w:t>water and electricity availability charges (</w:t>
      </w:r>
      <w:r w:rsidR="000C2CEC" w:rsidRPr="003B26B7">
        <w:rPr>
          <w:rFonts w:ascii="Arial" w:hAnsi="Arial" w:cs="Arial"/>
          <w:sz w:val="24"/>
          <w:szCs w:val="24"/>
        </w:rPr>
        <w:t xml:space="preserve">on developed and </w:t>
      </w:r>
      <w:r w:rsidR="00E00D15" w:rsidRPr="003B26B7">
        <w:rPr>
          <w:rFonts w:ascii="Arial" w:hAnsi="Arial" w:cs="Arial"/>
          <w:sz w:val="24"/>
          <w:szCs w:val="24"/>
        </w:rPr>
        <w:t xml:space="preserve">vacant stands), </w:t>
      </w:r>
      <w:r w:rsidRPr="003B26B7">
        <w:rPr>
          <w:rFonts w:ascii="Arial" w:hAnsi="Arial" w:cs="Arial"/>
          <w:sz w:val="24"/>
          <w:szCs w:val="24"/>
        </w:rPr>
        <w:t>electricity and water consumption</w:t>
      </w:r>
      <w:r w:rsidR="00E00D15" w:rsidRPr="003B26B7">
        <w:rPr>
          <w:rFonts w:ascii="Arial" w:hAnsi="Arial" w:cs="Arial"/>
          <w:sz w:val="24"/>
          <w:szCs w:val="24"/>
        </w:rPr>
        <w:t>,</w:t>
      </w:r>
      <w:r w:rsidRPr="003B26B7">
        <w:rPr>
          <w:rFonts w:ascii="Arial" w:hAnsi="Arial" w:cs="Arial"/>
          <w:sz w:val="24"/>
          <w:szCs w:val="24"/>
        </w:rPr>
        <w:t xml:space="preserve"> refuse removal, sewerage services, rates and </w:t>
      </w:r>
      <w:r w:rsidR="00E00D15" w:rsidRPr="003B26B7">
        <w:rPr>
          <w:rFonts w:ascii="Arial" w:hAnsi="Arial" w:cs="Arial"/>
          <w:sz w:val="24"/>
          <w:szCs w:val="24"/>
        </w:rPr>
        <w:t>taxes, interest,</w:t>
      </w:r>
      <w:r w:rsidRPr="003B26B7">
        <w:rPr>
          <w:rFonts w:ascii="Arial" w:hAnsi="Arial" w:cs="Arial"/>
          <w:sz w:val="24"/>
          <w:szCs w:val="24"/>
        </w:rPr>
        <w:t xml:space="preserve"> miscellaneous and sundry charges.</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1.2.13</w:t>
      </w:r>
      <w:r w:rsidRPr="003B26B7">
        <w:rPr>
          <w:rFonts w:ascii="Arial" w:hAnsi="Arial" w:cs="Arial"/>
          <w:sz w:val="24"/>
          <w:szCs w:val="24"/>
        </w:rPr>
        <w:tab/>
      </w:r>
      <w:r w:rsidRPr="003B26B7">
        <w:rPr>
          <w:rFonts w:ascii="Arial" w:hAnsi="Arial" w:cs="Arial"/>
          <w:b/>
          <w:sz w:val="24"/>
          <w:szCs w:val="24"/>
        </w:rPr>
        <w:t>municipal manager:</w:t>
      </w:r>
      <w:r w:rsidRPr="003B26B7">
        <w:rPr>
          <w:rFonts w:ascii="Arial" w:hAnsi="Arial" w:cs="Arial"/>
          <w:sz w:val="24"/>
          <w:szCs w:val="24"/>
        </w:rPr>
        <w:t xml:space="preserve"> means the person appointed by the Municipal Council as the Municipal Manager of the municipality in terms of section 82 of the Local Government Structures Act, 1998 (Act 117 of 1998) and includes any person acting in such position, and to whom the municipal manager has delegated a power, function or duty in respect of such delegated power, function or duty,</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1.2.14</w:t>
      </w:r>
      <w:r w:rsidRPr="003B26B7">
        <w:rPr>
          <w:rFonts w:ascii="Arial" w:hAnsi="Arial" w:cs="Arial"/>
          <w:sz w:val="24"/>
          <w:szCs w:val="24"/>
        </w:rPr>
        <w:tab/>
      </w:r>
      <w:r w:rsidRPr="003B26B7">
        <w:rPr>
          <w:rFonts w:ascii="Arial" w:hAnsi="Arial" w:cs="Arial"/>
          <w:b/>
          <w:sz w:val="24"/>
          <w:szCs w:val="24"/>
        </w:rPr>
        <w:t>municipal services:</w:t>
      </w:r>
      <w:r w:rsidRPr="003B26B7">
        <w:rPr>
          <w:rFonts w:ascii="Arial" w:hAnsi="Arial" w:cs="Arial"/>
          <w:sz w:val="24"/>
          <w:szCs w:val="24"/>
        </w:rPr>
        <w:t xml:space="preserve"> all services including</w:t>
      </w:r>
      <w:r w:rsidR="0059527E" w:rsidRPr="003B26B7">
        <w:rPr>
          <w:rFonts w:ascii="Arial" w:hAnsi="Arial" w:cs="Arial"/>
          <w:sz w:val="24"/>
          <w:szCs w:val="24"/>
        </w:rPr>
        <w:t>,</w:t>
      </w:r>
      <w:r w:rsidRPr="003B26B7">
        <w:rPr>
          <w:rFonts w:ascii="Arial" w:hAnsi="Arial" w:cs="Arial"/>
          <w:sz w:val="24"/>
          <w:szCs w:val="24"/>
        </w:rPr>
        <w:t xml:space="preserve"> </w:t>
      </w:r>
      <w:r w:rsidR="0059527E" w:rsidRPr="003B26B7">
        <w:rPr>
          <w:rFonts w:ascii="Arial" w:hAnsi="Arial" w:cs="Arial"/>
          <w:sz w:val="24"/>
          <w:szCs w:val="24"/>
        </w:rPr>
        <w:t xml:space="preserve">but not limited to, </w:t>
      </w:r>
      <w:r w:rsidRPr="003B26B7">
        <w:rPr>
          <w:rFonts w:ascii="Arial" w:hAnsi="Arial" w:cs="Arial"/>
          <w:sz w:val="24"/>
          <w:szCs w:val="24"/>
        </w:rPr>
        <w:t>water, sanitation, electricity, refuse, rates and taxes reflected on the municipal account for which payment is required by the municipality,</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1.2.15</w:t>
      </w:r>
      <w:r w:rsidRPr="003B26B7">
        <w:rPr>
          <w:rFonts w:ascii="Arial" w:hAnsi="Arial" w:cs="Arial"/>
          <w:sz w:val="24"/>
          <w:szCs w:val="24"/>
        </w:rPr>
        <w:tab/>
      </w:r>
      <w:r w:rsidRPr="003B26B7">
        <w:rPr>
          <w:rFonts w:ascii="Arial" w:hAnsi="Arial" w:cs="Arial"/>
          <w:b/>
          <w:sz w:val="24"/>
          <w:szCs w:val="24"/>
        </w:rPr>
        <w:t xml:space="preserve">Chief Financial Officer (CFO): </w:t>
      </w:r>
      <w:r w:rsidRPr="003B26B7">
        <w:rPr>
          <w:rFonts w:ascii="Arial" w:hAnsi="Arial" w:cs="Arial"/>
          <w:sz w:val="24"/>
          <w:szCs w:val="24"/>
        </w:rPr>
        <w:t>means a person appointed by the Council to manage the Council’s financial,</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1.2.16</w:t>
      </w:r>
      <w:r w:rsidRPr="003B26B7">
        <w:rPr>
          <w:rFonts w:ascii="Arial" w:hAnsi="Arial" w:cs="Arial"/>
          <w:sz w:val="24"/>
          <w:szCs w:val="24"/>
        </w:rPr>
        <w:tab/>
      </w:r>
      <w:r w:rsidRPr="003B26B7">
        <w:rPr>
          <w:rFonts w:ascii="Arial" w:hAnsi="Arial" w:cs="Arial"/>
          <w:b/>
          <w:sz w:val="24"/>
          <w:szCs w:val="24"/>
        </w:rPr>
        <w:t>Occupier:</w:t>
      </w:r>
      <w:r w:rsidRPr="003B26B7">
        <w:rPr>
          <w:rFonts w:ascii="Arial" w:hAnsi="Arial" w:cs="Arial"/>
          <w:sz w:val="24"/>
          <w:szCs w:val="24"/>
        </w:rPr>
        <w:t xml:space="preserve"> means any person who occupies any premises or part thereof, without regard to the title under which he or she occupies,</w:t>
      </w:r>
    </w:p>
    <w:p w:rsidR="0050777C" w:rsidRPr="003B26B7" w:rsidRDefault="0050777C">
      <w:pPr>
        <w:pStyle w:val="ListParagraph"/>
        <w:numPr>
          <w:ilvl w:val="3"/>
          <w:numId w:val="4"/>
        </w:numPr>
        <w:jc w:val="both"/>
        <w:rPr>
          <w:rFonts w:ascii="Arial" w:hAnsi="Arial" w:cs="Arial"/>
          <w:sz w:val="24"/>
          <w:szCs w:val="24"/>
        </w:rPr>
      </w:pPr>
      <w:r w:rsidRPr="003B26B7">
        <w:rPr>
          <w:rFonts w:ascii="Arial" w:hAnsi="Arial" w:cs="Arial"/>
          <w:b/>
          <w:sz w:val="24"/>
          <w:szCs w:val="24"/>
        </w:rPr>
        <w:t>owner</w:t>
      </w:r>
      <w:r w:rsidRPr="003B26B7">
        <w:rPr>
          <w:rFonts w:ascii="Arial" w:hAnsi="Arial" w:cs="Arial"/>
          <w:sz w:val="24"/>
          <w:szCs w:val="24"/>
        </w:rPr>
        <w:t>: means</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The person in whom the legal title to the premises is vested,</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in case where the person in whom the legal title is vested is insolvent or dead, or is under any form or of legal disability whatsoever, the person in whom the administration of and control of such premises is vested as curator, trustee, executor, administrator, judicial manager, liquidator or other legal representative,</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 xml:space="preserve">in relation to a piece of land delineated on a sectional plan registered in terms of the Sectional Titles Act 1986, (Act 95 of 1986), and without restricting the above the developer or the body corporate in respect of the common property, or a section as defined in such Act, the person in whose </w:t>
      </w:r>
      <w:r w:rsidRPr="003B26B7">
        <w:rPr>
          <w:rFonts w:ascii="Arial" w:hAnsi="Arial" w:cs="Arial"/>
          <w:sz w:val="24"/>
          <w:szCs w:val="24"/>
        </w:rPr>
        <w:lastRenderedPageBreak/>
        <w:t xml:space="preserve">name such section is registered under sectional title deed and includes the lawfully appointed agent of such a person, </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 xml:space="preserve">any legal person including but not limited to a company registered in terms of the Companies Act, 1973 (Act 61 of 1973), Trust </w:t>
      </w:r>
      <w:r w:rsidRPr="003B26B7">
        <w:rPr>
          <w:rFonts w:ascii="Arial" w:hAnsi="Arial" w:cs="Arial"/>
          <w:i/>
          <w:sz w:val="24"/>
          <w:szCs w:val="24"/>
        </w:rPr>
        <w:t xml:space="preserve">inter </w:t>
      </w:r>
      <w:proofErr w:type="spellStart"/>
      <w:r w:rsidRPr="003B26B7">
        <w:rPr>
          <w:rFonts w:ascii="Arial" w:hAnsi="Arial" w:cs="Arial"/>
          <w:i/>
          <w:sz w:val="24"/>
          <w:szCs w:val="24"/>
        </w:rPr>
        <w:t>vivos</w:t>
      </w:r>
      <w:proofErr w:type="spellEnd"/>
      <w:r w:rsidRPr="003B26B7">
        <w:rPr>
          <w:rFonts w:ascii="Arial" w:hAnsi="Arial" w:cs="Arial"/>
          <w:sz w:val="24"/>
          <w:szCs w:val="24"/>
        </w:rPr>
        <w:t xml:space="preserve">, Trust </w:t>
      </w:r>
      <w:r w:rsidRPr="003B26B7">
        <w:rPr>
          <w:rFonts w:ascii="Arial" w:hAnsi="Arial" w:cs="Arial"/>
          <w:i/>
          <w:sz w:val="24"/>
          <w:szCs w:val="24"/>
        </w:rPr>
        <w:t>mortis causa</w:t>
      </w:r>
      <w:r w:rsidRPr="003B26B7">
        <w:rPr>
          <w:rFonts w:ascii="Arial" w:hAnsi="Arial" w:cs="Arial"/>
          <w:sz w:val="24"/>
          <w:szCs w:val="24"/>
        </w:rPr>
        <w:t>, a Closed Corporation registered in terms of the Closed Corporations Act, 1984 (Act 69 of 1984), a Voluntary Association.</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Any Department of State.</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Any Council or Board established in terms of any legislation applicable to the Republic of South Africa</w:t>
      </w:r>
    </w:p>
    <w:p w:rsidR="0050777C" w:rsidRPr="003B26B7" w:rsidRDefault="0050777C">
      <w:pPr>
        <w:ind w:left="1080" w:hanging="720"/>
        <w:jc w:val="both"/>
        <w:rPr>
          <w:rFonts w:ascii="Arial" w:hAnsi="Arial" w:cs="Arial"/>
          <w:sz w:val="24"/>
          <w:szCs w:val="24"/>
        </w:rPr>
      </w:pPr>
      <w:r w:rsidRPr="003B26B7">
        <w:rPr>
          <w:rFonts w:ascii="Arial" w:hAnsi="Arial" w:cs="Arial"/>
          <w:sz w:val="24"/>
          <w:szCs w:val="24"/>
        </w:rPr>
        <w:t>1.2.18</w:t>
      </w:r>
      <w:r w:rsidRPr="003B26B7">
        <w:rPr>
          <w:rFonts w:ascii="Arial" w:hAnsi="Arial" w:cs="Arial"/>
          <w:sz w:val="24"/>
          <w:szCs w:val="24"/>
        </w:rPr>
        <w:tab/>
      </w:r>
      <w:r w:rsidRPr="003B26B7">
        <w:rPr>
          <w:rFonts w:ascii="Arial" w:hAnsi="Arial" w:cs="Arial"/>
          <w:b/>
          <w:sz w:val="24"/>
          <w:szCs w:val="24"/>
        </w:rPr>
        <w:t>policy document:</w:t>
      </w:r>
      <w:r w:rsidRPr="003B26B7">
        <w:rPr>
          <w:rFonts w:ascii="Arial" w:hAnsi="Arial" w:cs="Arial"/>
          <w:sz w:val="24"/>
          <w:szCs w:val="24"/>
        </w:rPr>
        <w:t xml:space="preserve"> means the approved indigent policy of this Municipal Council, as will be amended from time to time.</w:t>
      </w:r>
    </w:p>
    <w:p w:rsidR="0050777C" w:rsidRPr="003B26B7" w:rsidRDefault="0050777C" w:rsidP="0059527E">
      <w:pPr>
        <w:ind w:left="1440" w:hanging="1080"/>
        <w:jc w:val="both"/>
        <w:rPr>
          <w:rFonts w:ascii="Arial" w:hAnsi="Arial" w:cs="Arial"/>
          <w:sz w:val="24"/>
          <w:szCs w:val="24"/>
        </w:rPr>
      </w:pPr>
      <w:r w:rsidRPr="003B26B7">
        <w:rPr>
          <w:rFonts w:ascii="Arial" w:hAnsi="Arial" w:cs="Arial"/>
          <w:sz w:val="24"/>
          <w:szCs w:val="24"/>
        </w:rPr>
        <w:t>1.2.19</w:t>
      </w:r>
      <w:r w:rsidRPr="003B26B7">
        <w:rPr>
          <w:rFonts w:ascii="Arial" w:hAnsi="Arial" w:cs="Arial"/>
          <w:sz w:val="24"/>
          <w:szCs w:val="24"/>
        </w:rPr>
        <w:tab/>
      </w:r>
      <w:r w:rsidRPr="003B26B7">
        <w:rPr>
          <w:rFonts w:ascii="Arial" w:hAnsi="Arial" w:cs="Arial"/>
          <w:b/>
          <w:sz w:val="24"/>
          <w:szCs w:val="24"/>
        </w:rPr>
        <w:t>premises:</w:t>
      </w:r>
      <w:r w:rsidRPr="003B26B7">
        <w:rPr>
          <w:rFonts w:ascii="Arial" w:hAnsi="Arial" w:cs="Arial"/>
          <w:sz w:val="24"/>
          <w:szCs w:val="24"/>
        </w:rPr>
        <w:t xml:space="preserve"> includes any piece of land, the external surface boundaries of which are delineated on:</w:t>
      </w:r>
    </w:p>
    <w:p w:rsidR="0050777C" w:rsidRPr="003B26B7" w:rsidRDefault="0050777C">
      <w:pPr>
        <w:pStyle w:val="ListParagraph"/>
        <w:numPr>
          <w:ilvl w:val="0"/>
          <w:numId w:val="2"/>
        </w:numPr>
        <w:jc w:val="both"/>
        <w:rPr>
          <w:rFonts w:ascii="Arial" w:hAnsi="Arial" w:cs="Arial"/>
          <w:sz w:val="24"/>
          <w:szCs w:val="24"/>
        </w:rPr>
      </w:pPr>
      <w:r w:rsidRPr="003B26B7">
        <w:rPr>
          <w:rFonts w:ascii="Arial" w:hAnsi="Arial" w:cs="Arial"/>
          <w:sz w:val="24"/>
          <w:szCs w:val="24"/>
        </w:rPr>
        <w:t>a generally plan or diagram registered in terms of the Land Survey Act, 9 of 1927) or in terms of the Deeds Registry Act, 47 of 1937, or</w:t>
      </w:r>
    </w:p>
    <w:p w:rsidR="0050777C" w:rsidRPr="003B26B7" w:rsidRDefault="0050777C">
      <w:pPr>
        <w:pStyle w:val="ListParagraph"/>
        <w:numPr>
          <w:ilvl w:val="0"/>
          <w:numId w:val="2"/>
        </w:numPr>
        <w:jc w:val="both"/>
        <w:rPr>
          <w:rFonts w:ascii="Arial" w:hAnsi="Arial" w:cs="Arial"/>
          <w:sz w:val="24"/>
          <w:szCs w:val="24"/>
        </w:rPr>
      </w:pPr>
      <w:proofErr w:type="gramStart"/>
      <w:r w:rsidRPr="003B26B7">
        <w:rPr>
          <w:rFonts w:ascii="Arial" w:hAnsi="Arial" w:cs="Arial"/>
          <w:sz w:val="24"/>
          <w:szCs w:val="24"/>
        </w:rPr>
        <w:t>a</w:t>
      </w:r>
      <w:proofErr w:type="gramEnd"/>
      <w:r w:rsidRPr="003B26B7">
        <w:rPr>
          <w:rFonts w:ascii="Arial" w:hAnsi="Arial" w:cs="Arial"/>
          <w:sz w:val="24"/>
          <w:szCs w:val="24"/>
        </w:rPr>
        <w:t xml:space="preserve"> sectional plan registered in terms of the Sectional Titles Act, 95 of 1986, which is situated within the area of jurisdiction of the Council.</w:t>
      </w:r>
    </w:p>
    <w:p w:rsidR="00A30AC2" w:rsidRPr="003B26B7" w:rsidRDefault="00A30AC2" w:rsidP="00A30AC2">
      <w:pPr>
        <w:pStyle w:val="ListParagraph"/>
        <w:numPr>
          <w:ilvl w:val="2"/>
          <w:numId w:val="5"/>
        </w:numPr>
        <w:jc w:val="both"/>
        <w:rPr>
          <w:rFonts w:ascii="Arial" w:hAnsi="Arial" w:cs="Arial"/>
          <w:sz w:val="24"/>
          <w:szCs w:val="24"/>
        </w:rPr>
      </w:pPr>
      <w:proofErr w:type="gramStart"/>
      <w:r w:rsidRPr="003B26B7">
        <w:rPr>
          <w:rFonts w:ascii="Arial" w:hAnsi="Arial" w:cs="Arial"/>
          <w:b/>
          <w:sz w:val="24"/>
          <w:szCs w:val="24"/>
        </w:rPr>
        <w:t>indigent</w:t>
      </w:r>
      <w:proofErr w:type="gramEnd"/>
      <w:r w:rsidRPr="003B26B7">
        <w:rPr>
          <w:rFonts w:ascii="Arial" w:hAnsi="Arial" w:cs="Arial"/>
          <w:b/>
          <w:sz w:val="24"/>
          <w:szCs w:val="24"/>
        </w:rPr>
        <w:t xml:space="preserve">: </w:t>
      </w:r>
      <w:r w:rsidRPr="003B26B7">
        <w:rPr>
          <w:rFonts w:ascii="Arial" w:hAnsi="Arial" w:cs="Arial"/>
          <w:sz w:val="24"/>
          <w:szCs w:val="24"/>
        </w:rPr>
        <w:t>includes an owner or occupier of a property who qualifies according to the conditions outlined within the Indigent policy.</w:t>
      </w:r>
    </w:p>
    <w:p w:rsidR="0050777C" w:rsidRPr="003B26B7" w:rsidRDefault="0050777C">
      <w:pPr>
        <w:jc w:val="both"/>
        <w:rPr>
          <w:rFonts w:ascii="Arial" w:hAnsi="Arial" w:cs="Arial"/>
          <w:sz w:val="24"/>
          <w:szCs w:val="24"/>
        </w:rPr>
      </w:pPr>
    </w:p>
    <w:p w:rsidR="0050777C" w:rsidRPr="003B26B7" w:rsidRDefault="0050777C">
      <w:pPr>
        <w:jc w:val="both"/>
        <w:rPr>
          <w:rFonts w:ascii="Arial" w:hAnsi="Arial" w:cs="Arial"/>
          <w:b/>
          <w:sz w:val="24"/>
          <w:szCs w:val="24"/>
        </w:rPr>
      </w:pPr>
      <w:r w:rsidRPr="003B26B7">
        <w:rPr>
          <w:rFonts w:ascii="Arial" w:hAnsi="Arial" w:cs="Arial"/>
          <w:b/>
          <w:sz w:val="24"/>
          <w:szCs w:val="24"/>
        </w:rPr>
        <w:t>CHAPTER 2</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1.</w:t>
      </w:r>
      <w:r w:rsidRPr="003B26B7">
        <w:rPr>
          <w:rFonts w:ascii="Arial" w:hAnsi="Arial" w:cs="Arial"/>
          <w:b/>
          <w:sz w:val="24"/>
          <w:szCs w:val="24"/>
        </w:rPr>
        <w:tab/>
        <w:t>SCOPE OF APPLICATION</w:t>
      </w:r>
    </w:p>
    <w:p w:rsidR="0050777C" w:rsidRPr="003B26B7" w:rsidRDefault="0050777C">
      <w:pPr>
        <w:ind w:left="720"/>
        <w:jc w:val="both"/>
        <w:rPr>
          <w:rFonts w:ascii="Arial" w:hAnsi="Arial" w:cs="Arial"/>
          <w:sz w:val="24"/>
          <w:szCs w:val="24"/>
        </w:rPr>
      </w:pPr>
      <w:r w:rsidRPr="003B26B7">
        <w:rPr>
          <w:rFonts w:ascii="Arial" w:hAnsi="Arial" w:cs="Arial"/>
          <w:sz w:val="24"/>
          <w:szCs w:val="24"/>
        </w:rPr>
        <w:t xml:space="preserve">This policy document shall apply to the administration of all indigent determinations and offerings as determined by the </w:t>
      </w:r>
      <w:proofErr w:type="spellStart"/>
      <w:r w:rsidRPr="003B26B7">
        <w:rPr>
          <w:rFonts w:ascii="Arial" w:hAnsi="Arial" w:cs="Arial"/>
          <w:sz w:val="24"/>
          <w:szCs w:val="24"/>
        </w:rPr>
        <w:t>Nketoana</w:t>
      </w:r>
      <w:proofErr w:type="spellEnd"/>
      <w:r w:rsidRPr="003B26B7">
        <w:rPr>
          <w:rFonts w:ascii="Arial" w:hAnsi="Arial" w:cs="Arial"/>
          <w:sz w:val="24"/>
          <w:szCs w:val="24"/>
        </w:rPr>
        <w:t xml:space="preserve"> Local Municipality</w:t>
      </w:r>
      <w:r w:rsidR="009D29CD" w:rsidRPr="003B26B7">
        <w:rPr>
          <w:rFonts w:ascii="Arial" w:hAnsi="Arial" w:cs="Arial"/>
          <w:sz w:val="24"/>
          <w:szCs w:val="24"/>
        </w:rPr>
        <w:t xml:space="preserve"> and is directly linked to the Credit Control and Debt Collection policy, Tariff List, Tariff Policy, Budget, etc</w:t>
      </w:r>
      <w:r w:rsidRPr="003B26B7">
        <w:rPr>
          <w:rFonts w:ascii="Arial" w:hAnsi="Arial" w:cs="Arial"/>
          <w:sz w:val="24"/>
          <w:szCs w:val="24"/>
        </w:rPr>
        <w:t>.</w:t>
      </w:r>
    </w:p>
    <w:p w:rsidR="0050777C" w:rsidRPr="003B26B7" w:rsidRDefault="0050777C">
      <w:pPr>
        <w:ind w:left="720" w:hanging="720"/>
        <w:jc w:val="both"/>
        <w:rPr>
          <w:rFonts w:ascii="Arial" w:hAnsi="Arial" w:cs="Arial"/>
          <w:sz w:val="24"/>
          <w:szCs w:val="24"/>
        </w:rPr>
      </w:pP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2.</w:t>
      </w:r>
      <w:r w:rsidRPr="003B26B7">
        <w:rPr>
          <w:rFonts w:ascii="Arial" w:hAnsi="Arial" w:cs="Arial"/>
          <w:b/>
          <w:sz w:val="24"/>
          <w:szCs w:val="24"/>
        </w:rPr>
        <w:tab/>
        <w:t>THE OBJECTIVES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2.1</w:t>
      </w:r>
      <w:r w:rsidRPr="003B26B7">
        <w:rPr>
          <w:rFonts w:ascii="Arial" w:hAnsi="Arial" w:cs="Arial"/>
          <w:sz w:val="24"/>
          <w:szCs w:val="24"/>
        </w:rPr>
        <w:tab/>
        <w:t xml:space="preserve">The provision of basic services to the community in a sustainable manner within the financial and administrative capacity of the council and to provide procedures and guidelines for the subsidization of basic service (s) charges to its indigent households, using the council’s budgetary provisions </w:t>
      </w:r>
      <w:r w:rsidR="0059527E" w:rsidRPr="003B26B7">
        <w:rPr>
          <w:rFonts w:ascii="Arial" w:hAnsi="Arial" w:cs="Arial"/>
          <w:sz w:val="24"/>
          <w:szCs w:val="24"/>
        </w:rPr>
        <w:t xml:space="preserve">and/or funds </w:t>
      </w:r>
      <w:r w:rsidRPr="003B26B7">
        <w:rPr>
          <w:rFonts w:ascii="Arial" w:hAnsi="Arial" w:cs="Arial"/>
          <w:sz w:val="24"/>
          <w:szCs w:val="24"/>
        </w:rPr>
        <w:t>received from central government in accordance with prescribed policy guidelines.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lastRenderedPageBreak/>
        <w:t>2.2</w:t>
      </w:r>
      <w:r w:rsidRPr="003B26B7">
        <w:rPr>
          <w:rFonts w:ascii="Arial" w:hAnsi="Arial" w:cs="Arial"/>
          <w:sz w:val="24"/>
          <w:szCs w:val="24"/>
        </w:rPr>
        <w:tab/>
        <w:t xml:space="preserve">The council also recognizes that many of the residents can simply not afford the cost of full provision </w:t>
      </w:r>
      <w:r w:rsidR="001C7E8F" w:rsidRPr="003B26B7">
        <w:rPr>
          <w:rFonts w:ascii="Arial" w:hAnsi="Arial" w:cs="Arial"/>
          <w:sz w:val="24"/>
          <w:szCs w:val="24"/>
        </w:rPr>
        <w:t xml:space="preserve">of basic services </w:t>
      </w:r>
      <w:r w:rsidRPr="003B26B7">
        <w:rPr>
          <w:rFonts w:ascii="Arial" w:hAnsi="Arial" w:cs="Arial"/>
          <w:sz w:val="24"/>
          <w:szCs w:val="24"/>
        </w:rPr>
        <w:t xml:space="preserve">and for this reason the council will </w:t>
      </w:r>
      <w:r w:rsidR="005D5EA1" w:rsidRPr="003B26B7">
        <w:rPr>
          <w:rFonts w:ascii="Arial" w:hAnsi="Arial" w:cs="Arial"/>
          <w:sz w:val="24"/>
          <w:szCs w:val="24"/>
        </w:rPr>
        <w:t>endeavor</w:t>
      </w:r>
      <w:r w:rsidRPr="003B26B7">
        <w:rPr>
          <w:rFonts w:ascii="Arial" w:hAnsi="Arial" w:cs="Arial"/>
          <w:sz w:val="24"/>
          <w:szCs w:val="24"/>
        </w:rPr>
        <w:t xml:space="preserve"> to ensure affordability through setting tariffs in terms of the council’s tariff policy, which will balance the economic viability of continued service delivery and determined appropriate service levels.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2.3</w:t>
      </w:r>
      <w:r w:rsidRPr="003B26B7">
        <w:rPr>
          <w:rFonts w:ascii="Arial" w:hAnsi="Arial" w:cs="Arial"/>
          <w:sz w:val="24"/>
          <w:szCs w:val="24"/>
        </w:rPr>
        <w:tab/>
        <w:t xml:space="preserve">This policy aims to address the key issues and challenges of indigents.  The strategic aim is to create an enabling environment in which the objectives of revenue generation can be realized, given that many of the residents can simply not afford the cost of full provision of </w:t>
      </w:r>
      <w:r w:rsidR="00F9367C" w:rsidRPr="003B26B7">
        <w:rPr>
          <w:rFonts w:ascii="Arial" w:hAnsi="Arial" w:cs="Arial"/>
          <w:sz w:val="24"/>
          <w:szCs w:val="24"/>
        </w:rPr>
        <w:t xml:space="preserve">basic </w:t>
      </w:r>
      <w:r w:rsidRPr="003B26B7">
        <w:rPr>
          <w:rFonts w:ascii="Arial" w:hAnsi="Arial" w:cs="Arial"/>
          <w:sz w:val="24"/>
          <w:szCs w:val="24"/>
        </w:rPr>
        <w:t>services</w:t>
      </w:r>
      <w:r w:rsidR="001C7E8F" w:rsidRPr="003B26B7">
        <w:rPr>
          <w:rFonts w:ascii="Arial" w:hAnsi="Arial" w:cs="Arial"/>
          <w:sz w:val="24"/>
          <w:szCs w:val="24"/>
        </w:rPr>
        <w:t xml:space="preserve"> although it will be limited to the basic needs as identified by the relevant departments</w:t>
      </w:r>
      <w:r w:rsidRPr="003B26B7">
        <w:rPr>
          <w:rFonts w:ascii="Arial" w:hAnsi="Arial" w:cs="Arial"/>
          <w:sz w:val="24"/>
          <w:szCs w:val="24"/>
        </w:rPr>
        <w: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2.4</w:t>
      </w:r>
      <w:r w:rsidRPr="003B26B7">
        <w:rPr>
          <w:rFonts w:ascii="Arial" w:hAnsi="Arial" w:cs="Arial"/>
          <w:sz w:val="24"/>
          <w:szCs w:val="24"/>
        </w:rPr>
        <w:tab/>
        <w:t xml:space="preserve">Provide procedures and guidelines for the subsidization of basic service(s) charges to indigent households, using the council’s budgetary provisions </w:t>
      </w:r>
      <w:r w:rsidR="0059527E" w:rsidRPr="003B26B7">
        <w:rPr>
          <w:rFonts w:ascii="Arial" w:hAnsi="Arial" w:cs="Arial"/>
          <w:sz w:val="24"/>
          <w:szCs w:val="24"/>
        </w:rPr>
        <w:t xml:space="preserve">and/or funds </w:t>
      </w:r>
      <w:r w:rsidRPr="003B26B7">
        <w:rPr>
          <w:rFonts w:ascii="Arial" w:hAnsi="Arial" w:cs="Arial"/>
          <w:sz w:val="24"/>
          <w:szCs w:val="24"/>
        </w:rPr>
        <w:t>received from central government in accordance with prescribed policy guidelines.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2.</w:t>
      </w:r>
      <w:r w:rsidR="00BC045F" w:rsidRPr="003B26B7">
        <w:rPr>
          <w:rFonts w:ascii="Arial" w:hAnsi="Arial" w:cs="Arial"/>
          <w:sz w:val="24"/>
          <w:szCs w:val="24"/>
        </w:rPr>
        <w:t>5</w:t>
      </w:r>
      <w:r w:rsidRPr="003B26B7">
        <w:rPr>
          <w:rFonts w:ascii="Arial" w:hAnsi="Arial" w:cs="Arial"/>
          <w:sz w:val="24"/>
          <w:szCs w:val="24"/>
        </w:rPr>
        <w:tab/>
        <w:t>Facilitate implementation of an effective program to assure free or lower cost services to those that cannot afford it, while eliminating the booking of these services as outstanding debtors.</w:t>
      </w:r>
    </w:p>
    <w:p w:rsidR="0050777C" w:rsidRPr="003B26B7" w:rsidRDefault="00BC045F">
      <w:pPr>
        <w:ind w:left="1440" w:hanging="720"/>
        <w:jc w:val="both"/>
        <w:rPr>
          <w:rFonts w:ascii="Arial" w:hAnsi="Arial" w:cs="Arial"/>
          <w:sz w:val="24"/>
          <w:szCs w:val="24"/>
        </w:rPr>
      </w:pPr>
      <w:r w:rsidRPr="003B26B7">
        <w:rPr>
          <w:rFonts w:ascii="Arial" w:hAnsi="Arial" w:cs="Arial"/>
          <w:sz w:val="24"/>
          <w:szCs w:val="24"/>
        </w:rPr>
        <w:t>2.6</w:t>
      </w:r>
      <w:r w:rsidR="0050777C" w:rsidRPr="003B26B7">
        <w:rPr>
          <w:rFonts w:ascii="Arial" w:hAnsi="Arial" w:cs="Arial"/>
          <w:sz w:val="24"/>
          <w:szCs w:val="24"/>
        </w:rPr>
        <w:tab/>
        <w:t>Provide a framework to assist the Municipality in identifying those who qualify for the limited basic services and assuring that the limits are placed as needed.</w:t>
      </w:r>
    </w:p>
    <w:p w:rsidR="0050777C" w:rsidRPr="003B26B7" w:rsidRDefault="0050777C">
      <w:pPr>
        <w:jc w:val="both"/>
        <w:rPr>
          <w:rFonts w:ascii="Arial" w:hAnsi="Arial" w:cs="Arial"/>
          <w:b/>
          <w:sz w:val="24"/>
          <w:szCs w:val="24"/>
        </w:rPr>
      </w:pPr>
      <w:r w:rsidRPr="003B26B7">
        <w:rPr>
          <w:rFonts w:ascii="Arial" w:hAnsi="Arial" w:cs="Arial"/>
          <w:b/>
          <w:sz w:val="24"/>
          <w:szCs w:val="24"/>
        </w:rPr>
        <w:t>3.</w:t>
      </w:r>
      <w:r w:rsidRPr="003B26B7">
        <w:rPr>
          <w:rFonts w:ascii="Arial" w:hAnsi="Arial" w:cs="Arial"/>
          <w:b/>
          <w:sz w:val="24"/>
          <w:szCs w:val="24"/>
        </w:rPr>
        <w:tab/>
        <w:t>POLICY AND PRINCIPLES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3.1</w:t>
      </w:r>
      <w:r w:rsidRPr="003B26B7">
        <w:rPr>
          <w:rFonts w:ascii="Arial" w:hAnsi="Arial" w:cs="Arial"/>
          <w:sz w:val="24"/>
          <w:szCs w:val="24"/>
        </w:rPr>
        <w:tab/>
        <w:t>In terms of section 74 of the Local Government Municipal Systems Act 2000, a municipal council (hereinafter referred to as the Council) must adopt and implement a tariff policy.  In terms of section 74 (</w:t>
      </w:r>
      <w:proofErr w:type="spellStart"/>
      <w:r w:rsidRPr="003B26B7">
        <w:rPr>
          <w:rFonts w:ascii="Arial" w:hAnsi="Arial" w:cs="Arial"/>
          <w:sz w:val="24"/>
          <w:szCs w:val="24"/>
        </w:rPr>
        <w:t>i</w:t>
      </w:r>
      <w:proofErr w:type="spellEnd"/>
      <w:r w:rsidRPr="003B26B7">
        <w:rPr>
          <w:rFonts w:ascii="Arial" w:hAnsi="Arial" w:cs="Arial"/>
          <w:sz w:val="24"/>
          <w:szCs w:val="24"/>
        </w:rPr>
        <w:t>) of the Act in adopting a tariff policy, the Council should at least take into consideration the extent of subsidization of tariff’s for poor households.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3.2</w:t>
      </w:r>
      <w:r w:rsidRPr="003B26B7">
        <w:rPr>
          <w:rFonts w:ascii="Arial" w:hAnsi="Arial" w:cs="Arial"/>
          <w:sz w:val="24"/>
          <w:szCs w:val="24"/>
        </w:rPr>
        <w:tab/>
        <w:t>Arising from the above, the municipality needs an indigent support policy.  The indigent support policy must provide procedures and guidelines for the subsidization of basic services and tariff charges to its indigent households.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3.3</w:t>
      </w:r>
      <w:r w:rsidRPr="003B26B7">
        <w:rPr>
          <w:rFonts w:ascii="Arial" w:hAnsi="Arial" w:cs="Arial"/>
          <w:sz w:val="24"/>
          <w:szCs w:val="24"/>
        </w:rPr>
        <w:tab/>
        <w:t>This policy aims to address the key issues and challenges of indigents, the strategic aim is to create an enabling environment in which the objectives of revenue generation can be realized, given that many of the indigent residents can simply not afford the cost of full provision of services.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lastRenderedPageBreak/>
        <w:t>3.4</w:t>
      </w:r>
      <w:r w:rsidRPr="003B26B7">
        <w:rPr>
          <w:rFonts w:ascii="Arial" w:hAnsi="Arial" w:cs="Arial"/>
          <w:sz w:val="24"/>
          <w:szCs w:val="24"/>
        </w:rPr>
        <w:tab/>
        <w:t>Increased revenue forms the base for effective service delivery, infrastructure development, and economic growth.  It also contributes to poverty alleviation, the eradication of unemployment, and the redistribution of resources including economic empowerment.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3.5</w:t>
      </w:r>
      <w:r w:rsidRPr="003B26B7">
        <w:rPr>
          <w:rFonts w:ascii="Arial" w:hAnsi="Arial" w:cs="Arial"/>
          <w:sz w:val="24"/>
          <w:szCs w:val="24"/>
        </w:rPr>
        <w:tab/>
        <w:t xml:space="preserve">In line with the objective of creating a vibrant and growing Municipality, the indigent policy is also aligned to the principles of </w:t>
      </w:r>
      <w:proofErr w:type="spellStart"/>
      <w:r w:rsidRPr="003B26B7">
        <w:rPr>
          <w:rFonts w:ascii="Arial" w:hAnsi="Arial" w:cs="Arial"/>
          <w:sz w:val="24"/>
          <w:szCs w:val="24"/>
        </w:rPr>
        <w:t>Batho</w:t>
      </w:r>
      <w:proofErr w:type="spellEnd"/>
      <w:r w:rsidRPr="003B26B7">
        <w:rPr>
          <w:rFonts w:ascii="Arial" w:hAnsi="Arial" w:cs="Arial"/>
          <w:sz w:val="24"/>
          <w:szCs w:val="24"/>
        </w:rPr>
        <w:t>-Pele.</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3.6</w:t>
      </w:r>
      <w:r w:rsidRPr="003B26B7">
        <w:rPr>
          <w:rFonts w:ascii="Arial" w:hAnsi="Arial" w:cs="Arial"/>
          <w:sz w:val="24"/>
          <w:szCs w:val="24"/>
        </w:rPr>
        <w:tab/>
      </w:r>
      <w:proofErr w:type="spellStart"/>
      <w:r w:rsidRPr="003B26B7">
        <w:rPr>
          <w:rFonts w:ascii="Arial" w:hAnsi="Arial" w:cs="Arial"/>
          <w:sz w:val="24"/>
          <w:szCs w:val="24"/>
        </w:rPr>
        <w:t>Batho</w:t>
      </w:r>
      <w:proofErr w:type="spellEnd"/>
      <w:r w:rsidRPr="003B26B7">
        <w:rPr>
          <w:rFonts w:ascii="Arial" w:hAnsi="Arial" w:cs="Arial"/>
          <w:sz w:val="24"/>
          <w:szCs w:val="24"/>
        </w:rPr>
        <w:t>-Pele further aims to ensure that attitudes, systems and procedures are capable of delivering enhanced public services.</w:t>
      </w:r>
    </w:p>
    <w:p w:rsidR="0050777C" w:rsidRPr="003B26B7" w:rsidRDefault="0050777C">
      <w:pPr>
        <w:jc w:val="both"/>
        <w:rPr>
          <w:rFonts w:ascii="Arial" w:hAnsi="Arial" w:cs="Arial"/>
          <w:b/>
          <w:sz w:val="24"/>
          <w:szCs w:val="24"/>
        </w:rPr>
      </w:pPr>
      <w:r w:rsidRPr="003B26B7">
        <w:rPr>
          <w:rFonts w:ascii="Arial" w:hAnsi="Arial" w:cs="Arial"/>
          <w:b/>
          <w:sz w:val="24"/>
          <w:szCs w:val="24"/>
        </w:rPr>
        <w:t>4.</w:t>
      </w:r>
      <w:r w:rsidRPr="003B26B7">
        <w:rPr>
          <w:rFonts w:ascii="Arial" w:hAnsi="Arial" w:cs="Arial"/>
          <w:b/>
          <w:sz w:val="24"/>
          <w:szCs w:val="24"/>
        </w:rPr>
        <w:tab/>
        <w:t>RESPONSIBILITIES/ACCOUNTABILITY AND DELEGATED AUTHORITY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4.1</w:t>
      </w:r>
      <w:r w:rsidRPr="003B26B7">
        <w:rPr>
          <w:rFonts w:ascii="Arial" w:hAnsi="Arial" w:cs="Arial"/>
          <w:sz w:val="24"/>
          <w:szCs w:val="24"/>
        </w:rPr>
        <w:tab/>
        <w:t xml:space="preserve">Municipal Manager </w:t>
      </w:r>
      <w:r w:rsidR="009F6AD1" w:rsidRPr="003B26B7">
        <w:rPr>
          <w:rFonts w:ascii="Arial" w:hAnsi="Arial" w:cs="Arial"/>
          <w:sz w:val="24"/>
          <w:szCs w:val="24"/>
        </w:rPr>
        <w:t xml:space="preserve">of a municipality </w:t>
      </w:r>
      <w:r w:rsidRPr="003B26B7">
        <w:rPr>
          <w:rFonts w:ascii="Arial" w:hAnsi="Arial" w:cs="Arial"/>
          <w:sz w:val="24"/>
          <w:szCs w:val="24"/>
        </w:rPr>
        <w:t>is in accordance with Section 62 of the Municipal Finance Management Act responsible for managing the financial administration of the municipality.  This Municipal Manager must, for this purpose, take all reasonable steps to ensure that the municipality has and implements an indigent policy.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4.2</w:t>
      </w:r>
      <w:r w:rsidRPr="003B26B7">
        <w:rPr>
          <w:rFonts w:ascii="Arial" w:hAnsi="Arial" w:cs="Arial"/>
          <w:sz w:val="24"/>
          <w:szCs w:val="24"/>
        </w:rPr>
        <w:tab/>
        <w:t xml:space="preserve">Should the Municipal Manager </w:t>
      </w:r>
      <w:r w:rsidR="009F6AD1" w:rsidRPr="003B26B7">
        <w:rPr>
          <w:rFonts w:ascii="Arial" w:hAnsi="Arial" w:cs="Arial"/>
          <w:sz w:val="24"/>
          <w:szCs w:val="24"/>
        </w:rPr>
        <w:t xml:space="preserve">or </w:t>
      </w:r>
      <w:r w:rsidRPr="003B26B7">
        <w:rPr>
          <w:rFonts w:ascii="Arial" w:hAnsi="Arial" w:cs="Arial"/>
          <w:sz w:val="24"/>
          <w:szCs w:val="24"/>
        </w:rPr>
        <w:t>his/her designate experience undue interference or influence by a councilor that prohibits the execution of his/her responsibilities with regard to this policy, he/she should report this to the Member of Executive Council for Local Government and Housing.</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4.3</w:t>
      </w:r>
      <w:r w:rsidRPr="003B26B7">
        <w:rPr>
          <w:rFonts w:ascii="Arial" w:hAnsi="Arial" w:cs="Arial"/>
          <w:sz w:val="24"/>
          <w:szCs w:val="24"/>
        </w:rPr>
        <w:tab/>
        <w:t>The council has the overall responsibility for laying down the indigent support policy.</w:t>
      </w:r>
    </w:p>
    <w:p w:rsidR="0050777C" w:rsidRPr="003B26B7" w:rsidRDefault="0050777C">
      <w:pPr>
        <w:ind w:left="720"/>
        <w:jc w:val="both"/>
        <w:rPr>
          <w:rFonts w:ascii="Arial" w:hAnsi="Arial" w:cs="Arial"/>
          <w:sz w:val="24"/>
          <w:szCs w:val="24"/>
        </w:rPr>
      </w:pPr>
      <w:r w:rsidRPr="003B26B7">
        <w:rPr>
          <w:rFonts w:ascii="Arial" w:hAnsi="Arial" w:cs="Arial"/>
          <w:sz w:val="24"/>
          <w:szCs w:val="24"/>
        </w:rPr>
        <w:t>4.4</w:t>
      </w:r>
      <w:r w:rsidRPr="003B26B7">
        <w:rPr>
          <w:rFonts w:ascii="Arial" w:hAnsi="Arial" w:cs="Arial"/>
          <w:sz w:val="24"/>
          <w:szCs w:val="24"/>
        </w:rPr>
        <w:tab/>
        <w:t>The policy must be read together with relevant By-laws.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4.5</w:t>
      </w:r>
      <w:r w:rsidRPr="003B26B7">
        <w:rPr>
          <w:rFonts w:ascii="Arial" w:hAnsi="Arial" w:cs="Arial"/>
          <w:sz w:val="24"/>
          <w:szCs w:val="24"/>
        </w:rPr>
        <w:tab/>
        <w:t>The Council oversees and monitors the implementation and enforcement of this policy.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4.6</w:t>
      </w:r>
      <w:r w:rsidRPr="003B26B7">
        <w:rPr>
          <w:rFonts w:ascii="Arial" w:hAnsi="Arial" w:cs="Arial"/>
          <w:sz w:val="24"/>
          <w:szCs w:val="24"/>
        </w:rPr>
        <w:tab/>
        <w:t>The Municipal Manager must implement and enforce this policy and any relevant by-laws.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4.7</w:t>
      </w:r>
      <w:r w:rsidRPr="003B26B7">
        <w:rPr>
          <w:rFonts w:ascii="Arial" w:hAnsi="Arial" w:cs="Arial"/>
          <w:sz w:val="24"/>
          <w:szCs w:val="24"/>
        </w:rPr>
        <w:tab/>
        <w:t>The Municipal Manager must establish and control the administration necessary to fulfill this policy, and report efficiently and regularly to the Mayor in this regard.</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4.8</w:t>
      </w:r>
      <w:r w:rsidRPr="003B26B7">
        <w:rPr>
          <w:rFonts w:ascii="Arial" w:hAnsi="Arial" w:cs="Arial"/>
          <w:sz w:val="24"/>
          <w:szCs w:val="24"/>
        </w:rPr>
        <w:tab/>
        <w:t>The Municipal Manager may delegate authority for control and administration of this policy to the Chief Finance Officer.</w:t>
      </w:r>
    </w:p>
    <w:p w:rsidR="008C2B55" w:rsidRPr="003B26B7" w:rsidRDefault="008C2B55">
      <w:pPr>
        <w:ind w:left="1440" w:hanging="720"/>
        <w:jc w:val="both"/>
        <w:rPr>
          <w:rFonts w:ascii="Arial" w:hAnsi="Arial" w:cs="Arial"/>
          <w:sz w:val="24"/>
          <w:szCs w:val="24"/>
        </w:rPr>
      </w:pPr>
    </w:p>
    <w:p w:rsidR="008C2B55" w:rsidRPr="003B26B7" w:rsidRDefault="008C2B55">
      <w:pPr>
        <w:ind w:left="1440" w:hanging="720"/>
        <w:jc w:val="both"/>
        <w:rPr>
          <w:rFonts w:ascii="Arial" w:hAnsi="Arial" w:cs="Arial"/>
          <w:sz w:val="24"/>
          <w:szCs w:val="24"/>
        </w:rPr>
      </w:pPr>
    </w:p>
    <w:p w:rsidR="0050777C" w:rsidRPr="003B26B7" w:rsidRDefault="0050777C">
      <w:pPr>
        <w:jc w:val="both"/>
        <w:rPr>
          <w:rFonts w:ascii="Arial" w:hAnsi="Arial" w:cs="Arial"/>
          <w:b/>
          <w:sz w:val="24"/>
          <w:szCs w:val="24"/>
        </w:rPr>
      </w:pPr>
      <w:r w:rsidRPr="003B26B7">
        <w:rPr>
          <w:rFonts w:ascii="Arial" w:hAnsi="Arial" w:cs="Arial"/>
          <w:b/>
          <w:sz w:val="24"/>
          <w:szCs w:val="24"/>
        </w:rPr>
        <w:lastRenderedPageBreak/>
        <w:t>5.</w:t>
      </w:r>
      <w:r w:rsidRPr="003B26B7">
        <w:rPr>
          <w:rFonts w:ascii="Arial" w:hAnsi="Arial" w:cs="Arial"/>
          <w:b/>
          <w:sz w:val="24"/>
          <w:szCs w:val="24"/>
        </w:rPr>
        <w:tab/>
        <w:t>PROCEDURES AND PROGRAMME</w:t>
      </w:r>
    </w:p>
    <w:p w:rsidR="0050777C" w:rsidRPr="003B26B7" w:rsidRDefault="0050777C">
      <w:pPr>
        <w:jc w:val="both"/>
        <w:rPr>
          <w:rFonts w:ascii="Arial" w:hAnsi="Arial" w:cs="Arial"/>
          <w:b/>
          <w:sz w:val="24"/>
          <w:szCs w:val="24"/>
        </w:rPr>
      </w:pPr>
      <w:r w:rsidRPr="003B26B7">
        <w:rPr>
          <w:rFonts w:ascii="Arial" w:hAnsi="Arial" w:cs="Arial"/>
          <w:b/>
          <w:sz w:val="24"/>
          <w:szCs w:val="24"/>
        </w:rPr>
        <w:t>5.1</w:t>
      </w:r>
      <w:r w:rsidRPr="003B26B7">
        <w:rPr>
          <w:rFonts w:ascii="Arial" w:hAnsi="Arial" w:cs="Arial"/>
          <w:b/>
          <w:sz w:val="24"/>
          <w:szCs w:val="24"/>
        </w:rPr>
        <w:tab/>
        <w:t>Source of Funding</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5.1.1</w:t>
      </w:r>
      <w:r w:rsidRPr="003B26B7">
        <w:rPr>
          <w:rFonts w:ascii="Arial" w:hAnsi="Arial" w:cs="Arial"/>
          <w:sz w:val="24"/>
          <w:szCs w:val="24"/>
        </w:rPr>
        <w:tab/>
        <w:t xml:space="preserve">The source of funding for the indigent subsidy is the Equitable Share contribution to the municipality made by the government from </w:t>
      </w:r>
      <w:r w:rsidR="005D5EA1" w:rsidRPr="003B26B7">
        <w:rPr>
          <w:rFonts w:ascii="Arial" w:hAnsi="Arial" w:cs="Arial"/>
          <w:sz w:val="24"/>
          <w:szCs w:val="24"/>
        </w:rPr>
        <w:t>the national level</w:t>
      </w:r>
      <w:r w:rsidRPr="003B26B7">
        <w:rPr>
          <w:rFonts w:ascii="Arial" w:hAnsi="Arial" w:cs="Arial"/>
          <w:sz w:val="24"/>
          <w:szCs w:val="24"/>
        </w:rPr>
        <w: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5.1.2</w:t>
      </w:r>
      <w:r w:rsidRPr="003B26B7">
        <w:rPr>
          <w:rFonts w:ascii="Arial" w:hAnsi="Arial" w:cs="Arial"/>
          <w:sz w:val="24"/>
          <w:szCs w:val="24"/>
        </w:rPr>
        <w:tab/>
        <w:t>In exceptional circumstances this can be supplemented from other revenues.  Council will determine the subsidy amount of percentage, per service category, per household, on a year to year basis, taking into account the Equitable Share allocation.</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5.1.3</w:t>
      </w:r>
      <w:r w:rsidRPr="003B26B7">
        <w:rPr>
          <w:rFonts w:ascii="Arial" w:hAnsi="Arial" w:cs="Arial"/>
          <w:sz w:val="24"/>
          <w:szCs w:val="24"/>
        </w:rPr>
        <w:tab/>
        <w:t>The subsidy allocation must be contained in the tariff schedule and must be reviewed annually with the annual budget and tariffs.</w:t>
      </w:r>
    </w:p>
    <w:p w:rsidR="00A30AC2" w:rsidRPr="003B26B7" w:rsidRDefault="00A30AC2" w:rsidP="00A30AC2">
      <w:pPr>
        <w:spacing w:line="360" w:lineRule="auto"/>
        <w:ind w:left="1440" w:hanging="720"/>
        <w:jc w:val="both"/>
        <w:rPr>
          <w:rFonts w:ascii="Arial" w:hAnsi="Arial" w:cs="Arial"/>
          <w:sz w:val="24"/>
          <w:szCs w:val="24"/>
        </w:rPr>
      </w:pPr>
      <w:r w:rsidRPr="003B26B7">
        <w:rPr>
          <w:rFonts w:ascii="Arial" w:hAnsi="Arial" w:cs="Arial"/>
          <w:sz w:val="24"/>
          <w:szCs w:val="24"/>
        </w:rPr>
        <w:t>5.1.4</w:t>
      </w:r>
      <w:r w:rsidRPr="003B26B7">
        <w:rPr>
          <w:rFonts w:ascii="Arial" w:hAnsi="Arial" w:cs="Arial"/>
          <w:sz w:val="24"/>
          <w:szCs w:val="24"/>
        </w:rPr>
        <w:tab/>
        <w:t>Where in this policy, no specific tariffs, amounts, percentages, fees, etc. is supplied, such tariffs, amounts, percentages, fees, etc. will be listed in the Tariff List which will be approved at least annually together with the Budget, IDP, etc. The Tariff Policy and Tariff List must thus be read together with this policy.</w:t>
      </w:r>
    </w:p>
    <w:p w:rsidR="0050777C" w:rsidRPr="003B26B7" w:rsidRDefault="0050777C">
      <w:pPr>
        <w:jc w:val="both"/>
        <w:rPr>
          <w:rFonts w:ascii="Arial" w:hAnsi="Arial" w:cs="Arial"/>
          <w:b/>
          <w:sz w:val="24"/>
          <w:szCs w:val="24"/>
        </w:rPr>
      </w:pPr>
      <w:r w:rsidRPr="003B26B7">
        <w:rPr>
          <w:rFonts w:ascii="Arial" w:hAnsi="Arial" w:cs="Arial"/>
          <w:b/>
          <w:sz w:val="24"/>
          <w:szCs w:val="24"/>
        </w:rPr>
        <w:t>5.2</w:t>
      </w:r>
      <w:r w:rsidRPr="003B26B7">
        <w:rPr>
          <w:rFonts w:ascii="Arial" w:hAnsi="Arial" w:cs="Arial"/>
          <w:b/>
          <w:sz w:val="24"/>
          <w:szCs w:val="24"/>
        </w:rPr>
        <w:tab/>
      </w:r>
      <w:bookmarkStart w:id="1" w:name="OLE_LINK1"/>
      <w:bookmarkStart w:id="2" w:name="OLE_LINK2"/>
      <w:r w:rsidRPr="003B26B7">
        <w:rPr>
          <w:rFonts w:ascii="Arial" w:hAnsi="Arial" w:cs="Arial"/>
          <w:b/>
          <w:sz w:val="24"/>
          <w:szCs w:val="24"/>
        </w:rPr>
        <w:t>Qualification</w:t>
      </w:r>
      <w:bookmarkEnd w:id="1"/>
      <w:bookmarkEnd w:id="2"/>
    </w:p>
    <w:p w:rsidR="0050777C" w:rsidRPr="003B26B7" w:rsidRDefault="0050777C">
      <w:pPr>
        <w:jc w:val="both"/>
        <w:rPr>
          <w:rFonts w:ascii="Arial" w:hAnsi="Arial" w:cs="Arial"/>
          <w:sz w:val="24"/>
          <w:szCs w:val="24"/>
        </w:rPr>
      </w:pPr>
      <w:r w:rsidRPr="003B26B7">
        <w:rPr>
          <w:rFonts w:ascii="Arial" w:hAnsi="Arial" w:cs="Arial"/>
          <w:sz w:val="24"/>
          <w:szCs w:val="24"/>
        </w:rPr>
        <w:t>In order to qualify for the registration as an indigent, an applicant must satisfy the following criteria:</w:t>
      </w:r>
    </w:p>
    <w:p w:rsidR="0050777C" w:rsidRPr="003B26B7" w:rsidRDefault="0050777C">
      <w:pPr>
        <w:ind w:left="720"/>
        <w:jc w:val="both"/>
        <w:rPr>
          <w:rFonts w:ascii="Arial" w:hAnsi="Arial" w:cs="Arial"/>
          <w:sz w:val="24"/>
          <w:szCs w:val="24"/>
        </w:rPr>
      </w:pPr>
      <w:r w:rsidRPr="003B26B7">
        <w:rPr>
          <w:rFonts w:ascii="Arial" w:hAnsi="Arial" w:cs="Arial"/>
          <w:sz w:val="24"/>
          <w:szCs w:val="24"/>
        </w:rPr>
        <w:t>(a)</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usage of the property must predominantly be for private residential.</w:t>
      </w:r>
    </w:p>
    <w:p w:rsidR="0050777C" w:rsidRPr="003B26B7" w:rsidRDefault="0050777C" w:rsidP="00A30AC2">
      <w:pPr>
        <w:ind w:left="1440" w:hanging="720"/>
        <w:jc w:val="both"/>
        <w:rPr>
          <w:rFonts w:ascii="Arial" w:hAnsi="Arial" w:cs="Arial"/>
          <w:sz w:val="24"/>
          <w:szCs w:val="24"/>
        </w:rPr>
      </w:pPr>
      <w:r w:rsidRPr="003B26B7">
        <w:rPr>
          <w:rFonts w:ascii="Arial" w:hAnsi="Arial" w:cs="Arial"/>
          <w:sz w:val="24"/>
          <w:szCs w:val="24"/>
        </w:rPr>
        <w:t>(b)</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total household income at any given time of a financial year must not exceed </w:t>
      </w:r>
      <w:r w:rsidR="009F6AD1" w:rsidRPr="003B26B7">
        <w:rPr>
          <w:rFonts w:ascii="Arial" w:hAnsi="Arial" w:cs="Arial"/>
          <w:sz w:val="24"/>
          <w:szCs w:val="24"/>
        </w:rPr>
        <w:t>twice the maximum monthly SAS</w:t>
      </w:r>
      <w:r w:rsidR="00BF516F" w:rsidRPr="003B26B7">
        <w:rPr>
          <w:rFonts w:ascii="Arial" w:hAnsi="Arial" w:cs="Arial"/>
          <w:sz w:val="24"/>
          <w:szCs w:val="24"/>
        </w:rPr>
        <w:t>S</w:t>
      </w:r>
      <w:r w:rsidR="009F6AD1" w:rsidRPr="003B26B7">
        <w:rPr>
          <w:rFonts w:ascii="Arial" w:hAnsi="Arial" w:cs="Arial"/>
          <w:sz w:val="24"/>
          <w:szCs w:val="24"/>
        </w:rPr>
        <w:t xml:space="preserve">A pension </w:t>
      </w:r>
      <w:r w:rsidR="00BF516F" w:rsidRPr="003B26B7">
        <w:rPr>
          <w:rFonts w:ascii="Arial" w:hAnsi="Arial" w:cs="Arial"/>
          <w:sz w:val="24"/>
          <w:szCs w:val="24"/>
        </w:rPr>
        <w:t xml:space="preserve">contribution, </w:t>
      </w:r>
      <w:r w:rsidR="00C32135" w:rsidRPr="003B26B7">
        <w:rPr>
          <w:rFonts w:ascii="Arial" w:hAnsi="Arial" w:cs="Arial"/>
          <w:sz w:val="24"/>
          <w:szCs w:val="24"/>
        </w:rPr>
        <w:t xml:space="preserve">taken </w:t>
      </w:r>
      <w:r w:rsidR="00BF516F" w:rsidRPr="003B26B7">
        <w:rPr>
          <w:rFonts w:ascii="Arial" w:hAnsi="Arial" w:cs="Arial"/>
          <w:sz w:val="24"/>
          <w:szCs w:val="24"/>
        </w:rPr>
        <w:t>to the next R10</w:t>
      </w:r>
      <w:r w:rsidR="00C32135" w:rsidRPr="003B26B7">
        <w:rPr>
          <w:rFonts w:ascii="Arial" w:hAnsi="Arial" w:cs="Arial"/>
          <w:sz w:val="24"/>
          <w:szCs w:val="24"/>
        </w:rPr>
        <w:t>0</w:t>
      </w:r>
      <w:r w:rsidR="00BF516F" w:rsidRPr="003B26B7">
        <w:rPr>
          <w:rFonts w:ascii="Arial" w:hAnsi="Arial" w:cs="Arial"/>
          <w:sz w:val="24"/>
          <w:szCs w:val="24"/>
        </w:rPr>
        <w:t>0</w:t>
      </w:r>
      <w:r w:rsidRPr="003B26B7">
        <w:rPr>
          <w:rFonts w:ascii="Arial" w:hAnsi="Arial" w:cs="Arial"/>
          <w:sz w:val="24"/>
          <w:szCs w:val="24"/>
        </w:rPr>
        <w:t>.  The under mentioned grants received will be excluded from determining household income:</w:t>
      </w:r>
    </w:p>
    <w:p w:rsidR="0050777C" w:rsidRPr="003B26B7" w:rsidRDefault="0050777C">
      <w:pPr>
        <w:pStyle w:val="ListParagraph"/>
        <w:numPr>
          <w:ilvl w:val="0"/>
          <w:numId w:val="3"/>
        </w:numPr>
        <w:jc w:val="both"/>
        <w:rPr>
          <w:rFonts w:ascii="Arial" w:hAnsi="Arial" w:cs="Arial"/>
          <w:sz w:val="24"/>
          <w:szCs w:val="24"/>
        </w:rPr>
      </w:pPr>
      <w:r w:rsidRPr="003B26B7">
        <w:rPr>
          <w:rFonts w:ascii="Arial" w:hAnsi="Arial" w:cs="Arial"/>
          <w:sz w:val="24"/>
          <w:szCs w:val="24"/>
        </w:rPr>
        <w:t xml:space="preserve">Forster Child Grant, </w:t>
      </w:r>
    </w:p>
    <w:p w:rsidR="0050777C" w:rsidRPr="003B26B7" w:rsidRDefault="00C32135">
      <w:pPr>
        <w:pStyle w:val="ListParagraph"/>
        <w:numPr>
          <w:ilvl w:val="0"/>
          <w:numId w:val="3"/>
        </w:numPr>
        <w:jc w:val="both"/>
        <w:rPr>
          <w:rFonts w:ascii="Arial" w:hAnsi="Arial" w:cs="Arial"/>
          <w:sz w:val="24"/>
          <w:szCs w:val="24"/>
        </w:rPr>
      </w:pPr>
      <w:r w:rsidRPr="003B26B7">
        <w:rPr>
          <w:rFonts w:ascii="Arial" w:hAnsi="Arial" w:cs="Arial"/>
          <w:sz w:val="24"/>
          <w:szCs w:val="24"/>
        </w:rPr>
        <w:t xml:space="preserve">Monthly </w:t>
      </w:r>
      <w:r w:rsidR="0050777C" w:rsidRPr="003B26B7">
        <w:rPr>
          <w:rFonts w:ascii="Arial" w:hAnsi="Arial" w:cs="Arial"/>
          <w:sz w:val="24"/>
          <w:szCs w:val="24"/>
        </w:rPr>
        <w:t>Pension Grant</w:t>
      </w:r>
      <w:r w:rsidRPr="003B26B7">
        <w:rPr>
          <w:rFonts w:ascii="Arial" w:hAnsi="Arial" w:cs="Arial"/>
          <w:sz w:val="24"/>
          <w:szCs w:val="24"/>
        </w:rPr>
        <w:t xml:space="preserve"> (Not exceeding the approved monthly income limit)</w:t>
      </w:r>
    </w:p>
    <w:p w:rsidR="0050777C" w:rsidRPr="003B26B7" w:rsidRDefault="0066176C">
      <w:pPr>
        <w:pStyle w:val="ListParagraph"/>
        <w:numPr>
          <w:ilvl w:val="0"/>
          <w:numId w:val="3"/>
        </w:numPr>
        <w:jc w:val="both"/>
        <w:rPr>
          <w:rFonts w:ascii="Arial" w:hAnsi="Arial" w:cs="Arial"/>
          <w:sz w:val="24"/>
          <w:szCs w:val="24"/>
        </w:rPr>
      </w:pPr>
      <w:r w:rsidRPr="003B26B7">
        <w:rPr>
          <w:rFonts w:ascii="Arial" w:hAnsi="Arial" w:cs="Arial"/>
          <w:sz w:val="24"/>
          <w:szCs w:val="24"/>
        </w:rPr>
        <w:t xml:space="preserve">Monthly </w:t>
      </w:r>
      <w:r w:rsidR="0050777C" w:rsidRPr="003B26B7">
        <w:rPr>
          <w:rFonts w:ascii="Arial" w:hAnsi="Arial" w:cs="Arial"/>
          <w:sz w:val="24"/>
          <w:szCs w:val="24"/>
        </w:rPr>
        <w:t>Donations</w:t>
      </w:r>
      <w:r w:rsidR="00C842BB" w:rsidRPr="003B26B7">
        <w:rPr>
          <w:rFonts w:ascii="Arial" w:hAnsi="Arial" w:cs="Arial"/>
          <w:sz w:val="24"/>
          <w:szCs w:val="24"/>
        </w:rPr>
        <w:t xml:space="preserve"> (Not exceeding the approved monthly income limit) </w:t>
      </w:r>
    </w:p>
    <w:p w:rsidR="0050777C" w:rsidRPr="003B26B7" w:rsidRDefault="0050777C">
      <w:pPr>
        <w:pStyle w:val="ListParagraph"/>
        <w:numPr>
          <w:ilvl w:val="0"/>
          <w:numId w:val="3"/>
        </w:numPr>
        <w:jc w:val="both"/>
        <w:rPr>
          <w:rFonts w:ascii="Arial" w:hAnsi="Arial" w:cs="Arial"/>
          <w:sz w:val="24"/>
          <w:szCs w:val="24"/>
        </w:rPr>
      </w:pPr>
      <w:r w:rsidRPr="003B26B7">
        <w:rPr>
          <w:rFonts w:ascii="Arial" w:hAnsi="Arial" w:cs="Arial"/>
          <w:sz w:val="24"/>
          <w:szCs w:val="24"/>
        </w:rPr>
        <w:t xml:space="preserve">Child Support Grant, </w:t>
      </w:r>
    </w:p>
    <w:p w:rsidR="009D29CD" w:rsidRPr="003B26B7" w:rsidRDefault="0050777C">
      <w:pPr>
        <w:pStyle w:val="ListParagraph"/>
        <w:numPr>
          <w:ilvl w:val="0"/>
          <w:numId w:val="3"/>
        </w:numPr>
        <w:jc w:val="both"/>
        <w:rPr>
          <w:rFonts w:ascii="Arial" w:hAnsi="Arial" w:cs="Arial"/>
          <w:sz w:val="24"/>
          <w:szCs w:val="24"/>
        </w:rPr>
      </w:pPr>
      <w:r w:rsidRPr="003B26B7">
        <w:rPr>
          <w:rFonts w:ascii="Arial" w:hAnsi="Arial" w:cs="Arial"/>
          <w:sz w:val="24"/>
          <w:szCs w:val="24"/>
        </w:rPr>
        <w:t>Care Dependency Grant</w:t>
      </w:r>
    </w:p>
    <w:p w:rsidR="0066176C" w:rsidRPr="003B26B7" w:rsidRDefault="0066176C" w:rsidP="0066176C">
      <w:pPr>
        <w:pStyle w:val="ListParagraph"/>
        <w:numPr>
          <w:ilvl w:val="0"/>
          <w:numId w:val="3"/>
        </w:numPr>
        <w:jc w:val="both"/>
        <w:rPr>
          <w:rFonts w:ascii="Arial" w:hAnsi="Arial" w:cs="Arial"/>
          <w:sz w:val="24"/>
          <w:szCs w:val="24"/>
        </w:rPr>
      </w:pPr>
      <w:r w:rsidRPr="003B26B7">
        <w:rPr>
          <w:rFonts w:ascii="Arial" w:hAnsi="Arial" w:cs="Arial"/>
          <w:sz w:val="24"/>
          <w:szCs w:val="24"/>
        </w:rPr>
        <w:t xml:space="preserve">Monthly </w:t>
      </w:r>
      <w:r w:rsidR="009D29CD" w:rsidRPr="003B26B7">
        <w:rPr>
          <w:rFonts w:ascii="Arial" w:hAnsi="Arial" w:cs="Arial"/>
          <w:sz w:val="24"/>
          <w:szCs w:val="24"/>
        </w:rPr>
        <w:t>Disability Grant</w:t>
      </w:r>
      <w:r w:rsidR="0050777C" w:rsidRPr="003B26B7">
        <w:rPr>
          <w:rFonts w:ascii="Arial" w:hAnsi="Arial" w:cs="Arial"/>
          <w:sz w:val="24"/>
          <w:szCs w:val="24"/>
        </w:rPr>
        <w:t>.</w:t>
      </w:r>
      <w:r w:rsidRPr="003B26B7">
        <w:rPr>
          <w:rFonts w:ascii="Arial" w:hAnsi="Arial" w:cs="Arial"/>
          <w:sz w:val="24"/>
          <w:szCs w:val="24"/>
        </w:rPr>
        <w:t xml:space="preserve"> (Not exceeding the approved monthly income limit)</w:t>
      </w:r>
    </w:p>
    <w:p w:rsidR="0050777C" w:rsidRPr="003B26B7" w:rsidRDefault="00B17332" w:rsidP="00B17332">
      <w:pPr>
        <w:ind w:left="1440" w:hanging="720"/>
        <w:jc w:val="both"/>
        <w:rPr>
          <w:rFonts w:ascii="Arial" w:hAnsi="Arial" w:cs="Arial"/>
          <w:sz w:val="24"/>
          <w:szCs w:val="24"/>
        </w:rPr>
      </w:pPr>
      <w:r w:rsidRPr="003B26B7">
        <w:rPr>
          <w:rFonts w:ascii="Arial" w:hAnsi="Arial" w:cs="Arial"/>
          <w:sz w:val="24"/>
          <w:szCs w:val="24"/>
        </w:rPr>
        <w:lastRenderedPageBreak/>
        <w:t>(c)</w:t>
      </w:r>
      <w:r w:rsidRPr="003B26B7">
        <w:rPr>
          <w:rFonts w:ascii="Arial" w:hAnsi="Arial" w:cs="Arial"/>
          <w:sz w:val="24"/>
          <w:szCs w:val="24"/>
        </w:rPr>
        <w:tab/>
      </w:r>
      <w:proofErr w:type="gramStart"/>
      <w:r w:rsidR="0050777C" w:rsidRPr="003B26B7">
        <w:rPr>
          <w:rFonts w:ascii="Arial" w:hAnsi="Arial" w:cs="Arial"/>
          <w:sz w:val="24"/>
          <w:szCs w:val="24"/>
        </w:rPr>
        <w:t>the</w:t>
      </w:r>
      <w:proofErr w:type="gramEnd"/>
      <w:r w:rsidR="0050777C" w:rsidRPr="003B26B7">
        <w:rPr>
          <w:rFonts w:ascii="Arial" w:hAnsi="Arial" w:cs="Arial"/>
          <w:sz w:val="24"/>
          <w:szCs w:val="24"/>
        </w:rPr>
        <w:t xml:space="preserve"> applicant</w:t>
      </w:r>
      <w:r w:rsidR="0018793F" w:rsidRPr="003B26B7">
        <w:rPr>
          <w:rFonts w:ascii="Arial" w:hAnsi="Arial" w:cs="Arial"/>
          <w:sz w:val="24"/>
          <w:szCs w:val="24"/>
        </w:rPr>
        <w:t>, in the case of an owner,</w:t>
      </w:r>
      <w:r w:rsidR="0050777C" w:rsidRPr="003B26B7">
        <w:rPr>
          <w:rFonts w:ascii="Arial" w:hAnsi="Arial" w:cs="Arial"/>
          <w:sz w:val="24"/>
          <w:szCs w:val="24"/>
        </w:rPr>
        <w:t xml:space="preserve"> </w:t>
      </w:r>
      <w:r w:rsidR="001C05F8" w:rsidRPr="003B26B7">
        <w:rPr>
          <w:rFonts w:ascii="Arial" w:hAnsi="Arial" w:cs="Arial"/>
          <w:sz w:val="24"/>
          <w:szCs w:val="24"/>
        </w:rPr>
        <w:t xml:space="preserve">can only qualify for indigent subsidy on one property if </w:t>
      </w:r>
      <w:r w:rsidR="0050777C" w:rsidRPr="003B26B7">
        <w:rPr>
          <w:rFonts w:ascii="Arial" w:hAnsi="Arial" w:cs="Arial"/>
          <w:sz w:val="24"/>
          <w:szCs w:val="24"/>
        </w:rPr>
        <w:t xml:space="preserve">registered </w:t>
      </w:r>
      <w:r w:rsidR="001C05F8" w:rsidRPr="003B26B7">
        <w:rPr>
          <w:rFonts w:ascii="Arial" w:hAnsi="Arial" w:cs="Arial"/>
          <w:sz w:val="24"/>
          <w:szCs w:val="24"/>
        </w:rPr>
        <w:t xml:space="preserve">as an owner </w:t>
      </w:r>
      <w:r w:rsidR="0050777C" w:rsidRPr="003B26B7">
        <w:rPr>
          <w:rFonts w:ascii="Arial" w:hAnsi="Arial" w:cs="Arial"/>
          <w:sz w:val="24"/>
          <w:szCs w:val="24"/>
        </w:rPr>
        <w:t>of more than one property</w:t>
      </w:r>
      <w:r w:rsidR="001C05F8" w:rsidRPr="003B26B7">
        <w:rPr>
          <w:rFonts w:ascii="Arial" w:hAnsi="Arial" w:cs="Arial"/>
          <w:sz w:val="24"/>
          <w:szCs w:val="24"/>
        </w:rPr>
        <w:t>.</w:t>
      </w:r>
    </w:p>
    <w:p w:rsidR="00B17332" w:rsidRPr="003B26B7" w:rsidRDefault="00B17332" w:rsidP="00B17332">
      <w:pPr>
        <w:ind w:left="1440" w:hanging="720"/>
        <w:jc w:val="both"/>
        <w:rPr>
          <w:rFonts w:ascii="Arial" w:hAnsi="Arial" w:cs="Arial"/>
          <w:sz w:val="24"/>
          <w:szCs w:val="24"/>
        </w:rPr>
      </w:pPr>
      <w:r w:rsidRPr="003B26B7">
        <w:rPr>
          <w:rFonts w:ascii="Arial" w:hAnsi="Arial" w:cs="Arial"/>
          <w:sz w:val="24"/>
          <w:szCs w:val="24"/>
        </w:rPr>
        <w:t>(d)</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applicant, in the case of an occupier, can only qualify for indigent assistance if the owner account (property rates) is paid up to date. </w:t>
      </w:r>
    </w:p>
    <w:p w:rsidR="00B17332" w:rsidRPr="003B26B7" w:rsidRDefault="00B17332" w:rsidP="00B17332">
      <w:pPr>
        <w:ind w:left="1440" w:hanging="720"/>
        <w:jc w:val="both"/>
        <w:rPr>
          <w:rFonts w:ascii="Arial" w:hAnsi="Arial" w:cs="Arial"/>
          <w:sz w:val="24"/>
          <w:szCs w:val="24"/>
        </w:rPr>
      </w:pPr>
      <w:r w:rsidRPr="003B26B7">
        <w:rPr>
          <w:rFonts w:ascii="Arial" w:hAnsi="Arial" w:cs="Arial"/>
          <w:sz w:val="24"/>
          <w:szCs w:val="24"/>
        </w:rPr>
        <w:t>(e)</w:t>
      </w:r>
      <w:r w:rsidRPr="003B26B7">
        <w:rPr>
          <w:rFonts w:ascii="Arial" w:hAnsi="Arial" w:cs="Arial"/>
          <w:sz w:val="24"/>
          <w:szCs w:val="24"/>
        </w:rPr>
        <w:tab/>
      </w:r>
      <w:proofErr w:type="gramStart"/>
      <w:r w:rsidR="004D7A3B" w:rsidRPr="003B26B7">
        <w:rPr>
          <w:rFonts w:ascii="Arial" w:hAnsi="Arial" w:cs="Arial"/>
          <w:sz w:val="24"/>
          <w:szCs w:val="24"/>
        </w:rPr>
        <w:t>the</w:t>
      </w:r>
      <w:proofErr w:type="gramEnd"/>
      <w:r w:rsidR="004D7A3B" w:rsidRPr="003B26B7">
        <w:rPr>
          <w:rFonts w:ascii="Arial" w:hAnsi="Arial" w:cs="Arial"/>
          <w:sz w:val="24"/>
          <w:szCs w:val="24"/>
        </w:rPr>
        <w:t xml:space="preserve"> applica</w:t>
      </w:r>
      <w:r w:rsidRPr="003B26B7">
        <w:rPr>
          <w:rFonts w:ascii="Arial" w:hAnsi="Arial" w:cs="Arial"/>
          <w:sz w:val="24"/>
          <w:szCs w:val="24"/>
        </w:rPr>
        <w:t>t</w:t>
      </w:r>
      <w:r w:rsidR="004D7A3B" w:rsidRPr="003B26B7">
        <w:rPr>
          <w:rFonts w:ascii="Arial" w:hAnsi="Arial" w:cs="Arial"/>
          <w:sz w:val="24"/>
          <w:szCs w:val="24"/>
        </w:rPr>
        <w:t>ion for indigent support</w:t>
      </w:r>
      <w:r w:rsidRPr="003B26B7">
        <w:rPr>
          <w:rFonts w:ascii="Arial" w:hAnsi="Arial" w:cs="Arial"/>
          <w:sz w:val="24"/>
          <w:szCs w:val="24"/>
        </w:rPr>
        <w:t xml:space="preserve">, in the case of an occupier, can only be considered </w:t>
      </w:r>
      <w:r w:rsidR="004D7A3B" w:rsidRPr="003B26B7">
        <w:rPr>
          <w:rFonts w:ascii="Arial" w:hAnsi="Arial" w:cs="Arial"/>
          <w:sz w:val="24"/>
          <w:szCs w:val="24"/>
        </w:rPr>
        <w:t>with the written approval from the owner or the authorized agent.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(e)</w:t>
      </w:r>
      <w:r w:rsidRPr="003B26B7">
        <w:rPr>
          <w:rFonts w:ascii="Arial" w:hAnsi="Arial" w:cs="Arial"/>
          <w:sz w:val="24"/>
          <w:szCs w:val="24"/>
        </w:rPr>
        <w:tab/>
        <w:t>Council or the delegated person may determine and review the criteria as mentioned in sub-items (a) and (b).</w:t>
      </w:r>
    </w:p>
    <w:p w:rsidR="008F502B" w:rsidRPr="003B26B7" w:rsidRDefault="008F502B" w:rsidP="008F502B">
      <w:pPr>
        <w:tabs>
          <w:tab w:val="num" w:pos="3480"/>
        </w:tabs>
        <w:ind w:left="1440" w:hanging="720"/>
        <w:jc w:val="both"/>
        <w:rPr>
          <w:rFonts w:ascii="Arial" w:hAnsi="Arial" w:cs="Arial"/>
          <w:sz w:val="24"/>
          <w:szCs w:val="24"/>
        </w:rPr>
      </w:pPr>
      <w:r w:rsidRPr="003B26B7">
        <w:rPr>
          <w:rFonts w:ascii="Arial" w:hAnsi="Arial" w:cs="Arial"/>
          <w:sz w:val="24"/>
          <w:szCs w:val="24"/>
        </w:rPr>
        <w:t>(f)</w:t>
      </w:r>
      <w:r w:rsidRPr="003B26B7">
        <w:rPr>
          <w:rFonts w:ascii="Arial" w:hAnsi="Arial" w:cs="Arial"/>
          <w:sz w:val="24"/>
          <w:szCs w:val="24"/>
        </w:rPr>
        <w:tab/>
        <w:t>Any registered welfare organization can apply and be treated in the same manner as the indigents in order to receive the same benefits. The property must be registered in the name of the organization to receive the benefit of a subsidy on property rates.</w:t>
      </w:r>
    </w:p>
    <w:p w:rsidR="008F502B" w:rsidRPr="003B26B7" w:rsidRDefault="008F502B" w:rsidP="008F502B">
      <w:pPr>
        <w:tabs>
          <w:tab w:val="num" w:pos="3480"/>
        </w:tabs>
        <w:ind w:left="1440" w:hanging="720"/>
        <w:jc w:val="both"/>
        <w:rPr>
          <w:rFonts w:ascii="Arial" w:hAnsi="Arial" w:cs="Arial"/>
          <w:sz w:val="24"/>
          <w:szCs w:val="24"/>
        </w:rPr>
      </w:pPr>
      <w:r w:rsidRPr="003B26B7">
        <w:rPr>
          <w:rFonts w:ascii="Arial" w:hAnsi="Arial" w:cs="Arial"/>
          <w:sz w:val="24"/>
          <w:szCs w:val="24"/>
        </w:rPr>
        <w:t>(g)</w:t>
      </w:r>
      <w:r w:rsidRPr="003B26B7">
        <w:rPr>
          <w:rFonts w:ascii="Arial" w:hAnsi="Arial" w:cs="Arial"/>
          <w:sz w:val="24"/>
          <w:szCs w:val="24"/>
        </w:rPr>
        <w:tab/>
        <w:t xml:space="preserve">Pensioners may also apply for relieve under the indigent process and approved households will receive the free approved water and electricity usage </w:t>
      </w:r>
      <w:r w:rsidR="008C2B55" w:rsidRPr="003B26B7">
        <w:rPr>
          <w:rFonts w:ascii="Arial" w:hAnsi="Arial" w:cs="Arial"/>
          <w:sz w:val="24"/>
          <w:szCs w:val="24"/>
        </w:rPr>
        <w:t xml:space="preserve">only, </w:t>
      </w:r>
      <w:r w:rsidRPr="003B26B7">
        <w:rPr>
          <w:rFonts w:ascii="Arial" w:hAnsi="Arial" w:cs="Arial"/>
          <w:sz w:val="24"/>
          <w:szCs w:val="24"/>
        </w:rPr>
        <w:t>as per the indigents</w:t>
      </w:r>
      <w:r w:rsidR="008C2B55" w:rsidRPr="003B26B7">
        <w:rPr>
          <w:rFonts w:ascii="Arial" w:hAnsi="Arial" w:cs="Arial"/>
          <w:sz w:val="24"/>
          <w:szCs w:val="24"/>
        </w:rPr>
        <w:t>.</w:t>
      </w:r>
      <w:r w:rsidRPr="003B26B7">
        <w:rPr>
          <w:rFonts w:ascii="Arial" w:hAnsi="Arial" w:cs="Arial"/>
          <w:sz w:val="24"/>
          <w:szCs w:val="24"/>
        </w:rPr>
        <w:t xml:space="preserve"> </w:t>
      </w:r>
    </w:p>
    <w:p w:rsidR="008F502B" w:rsidRPr="003B26B7" w:rsidRDefault="008F502B">
      <w:pPr>
        <w:ind w:left="1440" w:hanging="720"/>
        <w:jc w:val="both"/>
        <w:rPr>
          <w:rFonts w:ascii="Arial" w:hAnsi="Arial" w:cs="Arial"/>
          <w:sz w:val="24"/>
          <w:szCs w:val="24"/>
        </w:rPr>
      </w:pP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5.3</w:t>
      </w:r>
      <w:r w:rsidRPr="003B26B7">
        <w:rPr>
          <w:rFonts w:ascii="Arial" w:hAnsi="Arial" w:cs="Arial"/>
          <w:b/>
          <w:sz w:val="24"/>
          <w:szCs w:val="24"/>
        </w:rPr>
        <w:tab/>
        <w:t>Conditions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(a)</w:t>
      </w:r>
      <w:r w:rsidRPr="003B26B7">
        <w:rPr>
          <w:rFonts w:ascii="Arial" w:hAnsi="Arial" w:cs="Arial"/>
          <w:sz w:val="24"/>
          <w:szCs w:val="24"/>
        </w:rPr>
        <w:tab/>
        <w:t>The Municipal Manager may grant authority that prepaid meters are installed in those properties qualifying for indigent relief so that the consum</w:t>
      </w:r>
      <w:r w:rsidR="009D29CD" w:rsidRPr="003B26B7">
        <w:rPr>
          <w:rFonts w:ascii="Arial" w:hAnsi="Arial" w:cs="Arial"/>
          <w:sz w:val="24"/>
          <w:szCs w:val="24"/>
        </w:rPr>
        <w:t>ption is within the prescribed l</w:t>
      </w:r>
      <w:r w:rsidRPr="003B26B7">
        <w:rPr>
          <w:rFonts w:ascii="Arial" w:hAnsi="Arial" w:cs="Arial"/>
          <w:sz w:val="24"/>
          <w:szCs w:val="24"/>
        </w:rPr>
        <w:t>imit.</w:t>
      </w:r>
    </w:p>
    <w:p w:rsidR="001C05F8" w:rsidRPr="003B26B7" w:rsidRDefault="0050777C" w:rsidP="00762A13">
      <w:pPr>
        <w:ind w:left="1440" w:hanging="720"/>
        <w:jc w:val="both"/>
        <w:rPr>
          <w:rFonts w:ascii="Arial" w:hAnsi="Arial" w:cs="Arial"/>
          <w:sz w:val="24"/>
          <w:szCs w:val="24"/>
        </w:rPr>
      </w:pPr>
      <w:r w:rsidRPr="003B26B7">
        <w:rPr>
          <w:rFonts w:ascii="Arial" w:hAnsi="Arial" w:cs="Arial"/>
          <w:sz w:val="24"/>
          <w:szCs w:val="24"/>
        </w:rPr>
        <w:t>(b)</w:t>
      </w:r>
      <w:r w:rsidRPr="003B26B7">
        <w:rPr>
          <w:rFonts w:ascii="Arial" w:hAnsi="Arial" w:cs="Arial"/>
          <w:sz w:val="24"/>
          <w:szCs w:val="24"/>
        </w:rPr>
        <w:tab/>
        <w:t xml:space="preserve">The Municipal Manager may grant authority that </w:t>
      </w:r>
      <w:r w:rsidR="0018793F" w:rsidRPr="003B26B7">
        <w:rPr>
          <w:rFonts w:ascii="Arial" w:hAnsi="Arial" w:cs="Arial"/>
          <w:sz w:val="24"/>
          <w:szCs w:val="24"/>
        </w:rPr>
        <w:t xml:space="preserve">prepaid water meters or </w:t>
      </w:r>
      <w:r w:rsidRPr="003B26B7">
        <w:rPr>
          <w:rFonts w:ascii="Arial" w:hAnsi="Arial" w:cs="Arial"/>
          <w:sz w:val="24"/>
          <w:szCs w:val="24"/>
        </w:rPr>
        <w:t>water restrictions be inserted in properties qualifying for indigent relief so that consumption is within the required level.</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5.4</w:t>
      </w:r>
      <w:r w:rsidRPr="003B26B7">
        <w:rPr>
          <w:rFonts w:ascii="Arial" w:hAnsi="Arial" w:cs="Arial"/>
          <w:b/>
          <w:sz w:val="24"/>
          <w:szCs w:val="24"/>
        </w:rPr>
        <w:tab/>
        <w:t>Application</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5.4.1</w:t>
      </w:r>
      <w:r w:rsidRPr="003B26B7">
        <w:rPr>
          <w:rFonts w:ascii="Arial" w:hAnsi="Arial" w:cs="Arial"/>
          <w:sz w:val="24"/>
          <w:szCs w:val="24"/>
        </w:rPr>
        <w:tab/>
        <w:t>Consumers that are deemed to be indigent by the Municipality</w:t>
      </w:r>
      <w:r w:rsidR="00762A13" w:rsidRPr="003B26B7">
        <w:rPr>
          <w:rFonts w:ascii="Arial" w:hAnsi="Arial" w:cs="Arial"/>
          <w:sz w:val="24"/>
          <w:szCs w:val="24"/>
        </w:rPr>
        <w:t>,</w:t>
      </w:r>
      <w:r w:rsidRPr="003B26B7">
        <w:rPr>
          <w:rFonts w:ascii="Arial" w:hAnsi="Arial" w:cs="Arial"/>
          <w:sz w:val="24"/>
          <w:szCs w:val="24"/>
        </w:rPr>
        <w:t xml:space="preserve"> shall formally apply on the prescribed form for the relief and will qualify for the indigent su</w:t>
      </w:r>
      <w:r w:rsidR="0018793F" w:rsidRPr="003B26B7">
        <w:rPr>
          <w:rFonts w:ascii="Arial" w:hAnsi="Arial" w:cs="Arial"/>
          <w:sz w:val="24"/>
          <w:szCs w:val="24"/>
        </w:rPr>
        <w:t>pport program</w:t>
      </w:r>
      <w:r w:rsidRPr="003B26B7">
        <w:rPr>
          <w:rFonts w:ascii="Arial" w:hAnsi="Arial" w:cs="Arial"/>
          <w:sz w:val="24"/>
          <w:szCs w:val="24"/>
        </w:rPr>
        <w:t xml:space="preserve"> according to prescribed criteria and principles laid down by the Municipality.</w:t>
      </w:r>
    </w:p>
    <w:p w:rsidR="0050777C" w:rsidRPr="003B26B7" w:rsidRDefault="0050777C">
      <w:pPr>
        <w:ind w:left="1440" w:hanging="720"/>
        <w:jc w:val="both"/>
        <w:rPr>
          <w:rFonts w:ascii="Arial" w:hAnsi="Arial" w:cs="Arial"/>
          <w:b/>
          <w:sz w:val="24"/>
          <w:szCs w:val="24"/>
        </w:rPr>
      </w:pPr>
      <w:r w:rsidRPr="003B26B7">
        <w:rPr>
          <w:rFonts w:ascii="Arial" w:hAnsi="Arial" w:cs="Arial"/>
          <w:sz w:val="24"/>
          <w:szCs w:val="24"/>
        </w:rPr>
        <w:t>5.4.2</w:t>
      </w:r>
      <w:r w:rsidRPr="003B26B7">
        <w:rPr>
          <w:rFonts w:ascii="Arial" w:hAnsi="Arial" w:cs="Arial"/>
          <w:sz w:val="24"/>
          <w:szCs w:val="24"/>
        </w:rPr>
        <w:tab/>
        <w:t xml:space="preserve">The application form is to contain, </w:t>
      </w:r>
      <w:r w:rsidRPr="003B26B7">
        <w:rPr>
          <w:rFonts w:ascii="Arial" w:hAnsi="Arial" w:cs="Arial"/>
          <w:i/>
          <w:sz w:val="24"/>
          <w:szCs w:val="24"/>
        </w:rPr>
        <w:t xml:space="preserve">inter alia, </w:t>
      </w:r>
      <w:r w:rsidRPr="003B26B7">
        <w:rPr>
          <w:rFonts w:ascii="Arial" w:hAnsi="Arial" w:cs="Arial"/>
          <w:sz w:val="24"/>
          <w:szCs w:val="24"/>
        </w:rPr>
        <w:t>the following important information:</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r>
      <w:r w:rsidRPr="003B26B7">
        <w:rPr>
          <w:rFonts w:ascii="Arial" w:hAnsi="Arial" w:cs="Arial"/>
          <w:sz w:val="24"/>
          <w:szCs w:val="24"/>
        </w:rPr>
        <w:tab/>
        <w:t>6.4.2.1</w:t>
      </w:r>
      <w:r w:rsidRPr="003B26B7">
        <w:rPr>
          <w:rFonts w:ascii="Arial" w:hAnsi="Arial" w:cs="Arial"/>
          <w:sz w:val="24"/>
          <w:szCs w:val="24"/>
        </w:rPr>
        <w:tab/>
        <w:t>Details of the account holder;</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lastRenderedPageBreak/>
        <w:tab/>
      </w:r>
      <w:r w:rsidRPr="003B26B7">
        <w:rPr>
          <w:rFonts w:ascii="Arial" w:hAnsi="Arial" w:cs="Arial"/>
          <w:sz w:val="24"/>
          <w:szCs w:val="24"/>
        </w:rPr>
        <w:tab/>
        <w:t>6.4.2.2</w:t>
      </w:r>
      <w:r w:rsidRPr="003B26B7">
        <w:rPr>
          <w:rFonts w:ascii="Arial" w:hAnsi="Arial" w:cs="Arial"/>
          <w:sz w:val="24"/>
          <w:szCs w:val="24"/>
        </w:rPr>
        <w:tab/>
        <w:t>Proof of residence;</w:t>
      </w:r>
    </w:p>
    <w:p w:rsidR="0050777C" w:rsidRPr="003B26B7" w:rsidRDefault="0050777C" w:rsidP="00E76752">
      <w:pPr>
        <w:ind w:left="2880" w:hanging="1440"/>
        <w:jc w:val="both"/>
        <w:rPr>
          <w:rFonts w:ascii="Arial" w:hAnsi="Arial" w:cs="Arial"/>
          <w:sz w:val="24"/>
          <w:szCs w:val="24"/>
        </w:rPr>
      </w:pPr>
      <w:r w:rsidRPr="003B26B7">
        <w:rPr>
          <w:rFonts w:ascii="Arial" w:hAnsi="Arial" w:cs="Arial"/>
          <w:sz w:val="24"/>
          <w:szCs w:val="24"/>
        </w:rPr>
        <w:t>6.4.2.3</w:t>
      </w:r>
      <w:r w:rsidRPr="003B26B7">
        <w:rPr>
          <w:rFonts w:ascii="Arial" w:hAnsi="Arial" w:cs="Arial"/>
          <w:sz w:val="24"/>
          <w:szCs w:val="24"/>
        </w:rPr>
        <w:tab/>
      </w:r>
      <w:r w:rsidR="00E76752" w:rsidRPr="003B26B7">
        <w:rPr>
          <w:rFonts w:ascii="Arial" w:hAnsi="Arial" w:cs="Arial"/>
          <w:sz w:val="24"/>
          <w:szCs w:val="24"/>
        </w:rPr>
        <w:t>C</w:t>
      </w:r>
      <w:r w:rsidR="0018793F" w:rsidRPr="003B26B7">
        <w:rPr>
          <w:rFonts w:ascii="Arial" w:hAnsi="Arial" w:cs="Arial"/>
          <w:sz w:val="24"/>
          <w:szCs w:val="24"/>
        </w:rPr>
        <w:t>opy of i</w:t>
      </w:r>
      <w:r w:rsidRPr="003B26B7">
        <w:rPr>
          <w:rFonts w:ascii="Arial" w:hAnsi="Arial" w:cs="Arial"/>
          <w:sz w:val="24"/>
          <w:szCs w:val="24"/>
        </w:rPr>
        <w:t>dentification documents</w:t>
      </w:r>
      <w:r w:rsidR="00E76752" w:rsidRPr="003B26B7">
        <w:rPr>
          <w:rFonts w:ascii="Arial" w:hAnsi="Arial" w:cs="Arial"/>
          <w:sz w:val="24"/>
          <w:szCs w:val="24"/>
        </w:rPr>
        <w:t xml:space="preserve"> (The official will make copy of document or alternatively a certified copy of the ID document)</w:t>
      </w:r>
      <w:r w:rsidRPr="003B26B7">
        <w:rPr>
          <w:rFonts w:ascii="Arial" w:hAnsi="Arial" w:cs="Arial"/>
          <w:sz w:val="24"/>
          <w:szCs w:val="24"/>
        </w:rPr>
        <w:t>;</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r>
      <w:r w:rsidRPr="003B26B7">
        <w:rPr>
          <w:rFonts w:ascii="Arial" w:hAnsi="Arial" w:cs="Arial"/>
          <w:sz w:val="24"/>
          <w:szCs w:val="24"/>
        </w:rPr>
        <w:tab/>
        <w:t>6.4.2.4</w:t>
      </w:r>
      <w:r w:rsidRPr="003B26B7">
        <w:rPr>
          <w:rFonts w:ascii="Arial" w:hAnsi="Arial" w:cs="Arial"/>
          <w:sz w:val="24"/>
          <w:szCs w:val="24"/>
        </w:rPr>
        <w:tab/>
        <w:t>Number</w:t>
      </w:r>
      <w:r w:rsidR="00DA1F1A" w:rsidRPr="003B26B7">
        <w:rPr>
          <w:rFonts w:ascii="Arial" w:hAnsi="Arial" w:cs="Arial"/>
          <w:sz w:val="24"/>
          <w:szCs w:val="24"/>
        </w:rPr>
        <w:t xml:space="preserve">, ID </w:t>
      </w:r>
      <w:proofErr w:type="spellStart"/>
      <w:r w:rsidR="00DA1F1A" w:rsidRPr="003B26B7">
        <w:rPr>
          <w:rFonts w:ascii="Arial" w:hAnsi="Arial" w:cs="Arial"/>
          <w:sz w:val="24"/>
          <w:szCs w:val="24"/>
        </w:rPr>
        <w:t>nr</w:t>
      </w:r>
      <w:proofErr w:type="spellEnd"/>
      <w:r w:rsidR="00DA1F1A" w:rsidRPr="003B26B7">
        <w:rPr>
          <w:rFonts w:ascii="Arial" w:hAnsi="Arial" w:cs="Arial"/>
          <w:sz w:val="24"/>
          <w:szCs w:val="24"/>
        </w:rPr>
        <w:t xml:space="preserve"> (where applicable)</w:t>
      </w:r>
      <w:r w:rsidRPr="003B26B7">
        <w:rPr>
          <w:rFonts w:ascii="Arial" w:hAnsi="Arial" w:cs="Arial"/>
          <w:sz w:val="24"/>
          <w:szCs w:val="24"/>
        </w:rPr>
        <w:t xml:space="preserve"> and names of </w:t>
      </w:r>
      <w:r w:rsidR="0018793F" w:rsidRPr="003B26B7">
        <w:rPr>
          <w:rFonts w:ascii="Arial" w:hAnsi="Arial" w:cs="Arial"/>
          <w:sz w:val="24"/>
          <w:szCs w:val="24"/>
        </w:rPr>
        <w:t>dependents</w:t>
      </w:r>
      <w:r w:rsidRPr="003B26B7">
        <w:rPr>
          <w:rFonts w:ascii="Arial" w:hAnsi="Arial" w:cs="Arial"/>
          <w:sz w:val="24"/>
          <w:szCs w:val="24"/>
        </w:rPr>
        <w:t>;</w:t>
      </w:r>
    </w:p>
    <w:p w:rsidR="0050777C" w:rsidRPr="003B26B7" w:rsidRDefault="0050777C" w:rsidP="0018793F">
      <w:pPr>
        <w:ind w:left="2880" w:hanging="1440"/>
        <w:jc w:val="both"/>
        <w:rPr>
          <w:rFonts w:ascii="Arial" w:hAnsi="Arial" w:cs="Arial"/>
          <w:sz w:val="24"/>
          <w:szCs w:val="24"/>
        </w:rPr>
      </w:pPr>
      <w:r w:rsidRPr="003B26B7">
        <w:rPr>
          <w:rFonts w:ascii="Arial" w:hAnsi="Arial" w:cs="Arial"/>
          <w:sz w:val="24"/>
          <w:szCs w:val="24"/>
        </w:rPr>
        <w:t>6.4.2.5</w:t>
      </w:r>
      <w:r w:rsidRPr="003B26B7">
        <w:rPr>
          <w:rFonts w:ascii="Arial" w:hAnsi="Arial" w:cs="Arial"/>
          <w:sz w:val="24"/>
          <w:szCs w:val="24"/>
        </w:rPr>
        <w:tab/>
      </w:r>
      <w:r w:rsidR="0018793F" w:rsidRPr="003B26B7">
        <w:rPr>
          <w:rFonts w:ascii="Arial" w:hAnsi="Arial" w:cs="Arial"/>
          <w:sz w:val="24"/>
          <w:szCs w:val="24"/>
        </w:rPr>
        <w:t xml:space="preserve">Water and </w:t>
      </w:r>
      <w:r w:rsidRPr="003B26B7">
        <w:rPr>
          <w:rFonts w:ascii="Arial" w:hAnsi="Arial" w:cs="Arial"/>
          <w:sz w:val="24"/>
          <w:szCs w:val="24"/>
        </w:rPr>
        <w:t>Electricity Meter Number</w:t>
      </w:r>
      <w:r w:rsidR="0018793F" w:rsidRPr="003B26B7">
        <w:rPr>
          <w:rFonts w:ascii="Arial" w:hAnsi="Arial" w:cs="Arial"/>
          <w:sz w:val="24"/>
          <w:szCs w:val="24"/>
        </w:rPr>
        <w:t xml:space="preserve"> (Where electricity is supplied by ESKOM, the said ESKOM meter number must be supplied</w:t>
      </w:r>
      <w:r w:rsidR="00E76752" w:rsidRPr="003B26B7">
        <w:rPr>
          <w:rFonts w:ascii="Arial" w:hAnsi="Arial" w:cs="Arial"/>
          <w:sz w:val="24"/>
          <w:szCs w:val="24"/>
        </w:rPr>
        <w:t xml:space="preserve"> for purpose of free units via ESKOM</w:t>
      </w:r>
      <w:r w:rsidR="0018793F" w:rsidRPr="003B26B7">
        <w:rPr>
          <w:rFonts w:ascii="Arial" w:hAnsi="Arial" w:cs="Arial"/>
          <w:sz w:val="24"/>
          <w:szCs w:val="24"/>
        </w:rPr>
        <w:t>)</w:t>
      </w:r>
      <w:r w:rsidRPr="003B26B7">
        <w:rPr>
          <w:rFonts w:ascii="Arial" w:hAnsi="Arial" w:cs="Arial"/>
          <w:sz w:val="24"/>
          <w:szCs w:val="24"/>
        </w:rPr>
        <w:t>;</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r>
      <w:r w:rsidRPr="003B26B7">
        <w:rPr>
          <w:rFonts w:ascii="Arial" w:hAnsi="Arial" w:cs="Arial"/>
          <w:sz w:val="24"/>
          <w:szCs w:val="24"/>
        </w:rPr>
        <w:tab/>
        <w:t>6.4.2.6</w:t>
      </w:r>
      <w:r w:rsidRPr="003B26B7">
        <w:rPr>
          <w:rFonts w:ascii="Arial" w:hAnsi="Arial" w:cs="Arial"/>
          <w:sz w:val="24"/>
          <w:szCs w:val="24"/>
        </w:rPr>
        <w:tab/>
      </w:r>
      <w:r w:rsidR="00E76752" w:rsidRPr="003B26B7">
        <w:rPr>
          <w:rFonts w:ascii="Arial" w:hAnsi="Arial" w:cs="Arial"/>
          <w:sz w:val="24"/>
          <w:szCs w:val="24"/>
        </w:rPr>
        <w:t>Certified c</w:t>
      </w:r>
      <w:r w:rsidRPr="003B26B7">
        <w:rPr>
          <w:rFonts w:ascii="Arial" w:hAnsi="Arial" w:cs="Arial"/>
          <w:sz w:val="24"/>
          <w:szCs w:val="24"/>
        </w:rPr>
        <w:t>opy of latest Bank statement (where applicable);</w:t>
      </w:r>
    </w:p>
    <w:p w:rsidR="0050777C" w:rsidRPr="003B26B7" w:rsidRDefault="003A5AA2">
      <w:pPr>
        <w:ind w:left="720" w:hanging="720"/>
        <w:jc w:val="both"/>
        <w:rPr>
          <w:rFonts w:ascii="Arial" w:hAnsi="Arial" w:cs="Arial"/>
          <w:sz w:val="24"/>
          <w:szCs w:val="24"/>
        </w:rPr>
      </w:pPr>
      <w:r w:rsidRPr="003B26B7">
        <w:rPr>
          <w:rFonts w:ascii="Arial" w:hAnsi="Arial" w:cs="Arial"/>
          <w:sz w:val="24"/>
          <w:szCs w:val="24"/>
        </w:rPr>
        <w:tab/>
      </w:r>
      <w:r w:rsidRPr="003B26B7">
        <w:rPr>
          <w:rFonts w:ascii="Arial" w:hAnsi="Arial" w:cs="Arial"/>
          <w:sz w:val="24"/>
          <w:szCs w:val="24"/>
        </w:rPr>
        <w:tab/>
        <w:t>6.4.2.7</w:t>
      </w:r>
      <w:r w:rsidRPr="003B26B7">
        <w:rPr>
          <w:rFonts w:ascii="Arial" w:hAnsi="Arial" w:cs="Arial"/>
          <w:sz w:val="24"/>
          <w:szCs w:val="24"/>
        </w:rPr>
        <w:tab/>
        <w:t>An</w:t>
      </w:r>
      <w:r w:rsidR="00133D9E" w:rsidRPr="003B26B7">
        <w:rPr>
          <w:rFonts w:ascii="Arial" w:hAnsi="Arial" w:cs="Arial"/>
          <w:sz w:val="24"/>
          <w:szCs w:val="24"/>
        </w:rPr>
        <w:t xml:space="preserve"> affidavit that the occupant has no source of income</w:t>
      </w:r>
      <w:r w:rsidR="0050777C" w:rsidRPr="003B26B7">
        <w:rPr>
          <w:rFonts w:ascii="Arial" w:hAnsi="Arial" w:cs="Arial"/>
          <w:sz w:val="24"/>
          <w:szCs w:val="24"/>
        </w:rPr>
        <w:t>;</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5.5</w:t>
      </w:r>
      <w:r w:rsidRPr="003B26B7">
        <w:rPr>
          <w:rFonts w:ascii="Arial" w:hAnsi="Arial" w:cs="Arial"/>
          <w:b/>
          <w:sz w:val="24"/>
          <w:szCs w:val="24"/>
        </w:rPr>
        <w:tab/>
        <w:t>Application Procedures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5.5.1</w:t>
      </w:r>
      <w:r w:rsidRPr="003B26B7">
        <w:rPr>
          <w:rFonts w:ascii="Arial" w:hAnsi="Arial" w:cs="Arial"/>
          <w:sz w:val="24"/>
          <w:szCs w:val="24"/>
        </w:rPr>
        <w:tab/>
        <w:t xml:space="preserve">If the applicant is employed, the latest pay slip must be produced or any other </w:t>
      </w:r>
      <w:r w:rsidR="00DA1F1A" w:rsidRPr="003B26B7">
        <w:rPr>
          <w:rFonts w:ascii="Arial" w:hAnsi="Arial" w:cs="Arial"/>
          <w:sz w:val="24"/>
          <w:szCs w:val="24"/>
        </w:rPr>
        <w:t xml:space="preserve">original </w:t>
      </w:r>
      <w:r w:rsidRPr="003B26B7">
        <w:rPr>
          <w:rFonts w:ascii="Arial" w:hAnsi="Arial" w:cs="Arial"/>
          <w:sz w:val="24"/>
          <w:szCs w:val="24"/>
        </w:rPr>
        <w:t>proof of income.</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t>5.5.2</w:t>
      </w:r>
      <w:r w:rsidRPr="003B26B7">
        <w:rPr>
          <w:rFonts w:ascii="Arial" w:hAnsi="Arial" w:cs="Arial"/>
          <w:sz w:val="24"/>
          <w:szCs w:val="24"/>
        </w:rPr>
        <w:tab/>
        <w:t>The applicant must provide a copy of his/her identity document.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5.5.3</w:t>
      </w:r>
      <w:r w:rsidRPr="003B26B7">
        <w:rPr>
          <w:rFonts w:ascii="Arial" w:hAnsi="Arial" w:cs="Arial"/>
          <w:sz w:val="24"/>
          <w:szCs w:val="24"/>
        </w:rPr>
        <w:tab/>
        <w:t>The completed indigent application form must be handed</w:t>
      </w:r>
      <w:r w:rsidR="007C20F5" w:rsidRPr="003B26B7">
        <w:rPr>
          <w:rFonts w:ascii="Arial" w:hAnsi="Arial" w:cs="Arial"/>
          <w:sz w:val="24"/>
          <w:szCs w:val="24"/>
        </w:rPr>
        <w:t xml:space="preserve"> in at the </w:t>
      </w:r>
      <w:proofErr w:type="spellStart"/>
      <w:r w:rsidR="007C20F5" w:rsidRPr="003B26B7">
        <w:rPr>
          <w:rFonts w:ascii="Arial" w:hAnsi="Arial" w:cs="Arial"/>
          <w:sz w:val="24"/>
          <w:szCs w:val="24"/>
        </w:rPr>
        <w:t>Nketoana</w:t>
      </w:r>
      <w:proofErr w:type="spellEnd"/>
      <w:r w:rsidR="007C20F5" w:rsidRPr="003B26B7">
        <w:rPr>
          <w:rFonts w:ascii="Arial" w:hAnsi="Arial" w:cs="Arial"/>
          <w:sz w:val="24"/>
          <w:szCs w:val="24"/>
        </w:rPr>
        <w:t xml:space="preserve"> L</w:t>
      </w:r>
      <w:r w:rsidRPr="003B26B7">
        <w:rPr>
          <w:rFonts w:ascii="Arial" w:hAnsi="Arial" w:cs="Arial"/>
          <w:sz w:val="24"/>
          <w:szCs w:val="24"/>
        </w:rPr>
        <w:t>ocal Municipality’s offices.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5.5.4</w:t>
      </w:r>
      <w:r w:rsidRPr="003B26B7">
        <w:rPr>
          <w:rFonts w:ascii="Arial" w:hAnsi="Arial" w:cs="Arial"/>
          <w:sz w:val="24"/>
          <w:szCs w:val="24"/>
        </w:rPr>
        <w:tab/>
        <w:t>A sworn affidavit to confirm the correctness of the information on the form.</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5.5.5</w:t>
      </w:r>
      <w:r w:rsidRPr="003B26B7">
        <w:rPr>
          <w:rFonts w:ascii="Arial" w:hAnsi="Arial" w:cs="Arial"/>
          <w:sz w:val="24"/>
          <w:szCs w:val="24"/>
        </w:rPr>
        <w:tab/>
        <w:t xml:space="preserve">The municipal manager or the designated person </w:t>
      </w:r>
      <w:r w:rsidR="007C20F5" w:rsidRPr="003B26B7">
        <w:rPr>
          <w:rFonts w:ascii="Arial" w:hAnsi="Arial" w:cs="Arial"/>
          <w:sz w:val="24"/>
          <w:szCs w:val="24"/>
        </w:rPr>
        <w:t xml:space="preserve">(Ward </w:t>
      </w:r>
      <w:proofErr w:type="spellStart"/>
      <w:r w:rsidR="007C20F5" w:rsidRPr="003B26B7">
        <w:rPr>
          <w:rFonts w:ascii="Arial" w:hAnsi="Arial" w:cs="Arial"/>
          <w:sz w:val="24"/>
          <w:szCs w:val="24"/>
        </w:rPr>
        <w:t>Councillor</w:t>
      </w:r>
      <w:proofErr w:type="spellEnd"/>
      <w:r w:rsidR="007C20F5" w:rsidRPr="003B26B7">
        <w:rPr>
          <w:rFonts w:ascii="Arial" w:hAnsi="Arial" w:cs="Arial"/>
          <w:sz w:val="24"/>
          <w:szCs w:val="24"/>
        </w:rPr>
        <w:t xml:space="preserve">) </w:t>
      </w:r>
      <w:r w:rsidR="00762A13" w:rsidRPr="003B26B7">
        <w:rPr>
          <w:rFonts w:ascii="Arial" w:hAnsi="Arial" w:cs="Arial"/>
          <w:sz w:val="24"/>
          <w:szCs w:val="24"/>
        </w:rPr>
        <w:t>must</w:t>
      </w:r>
      <w:r w:rsidRPr="003B26B7">
        <w:rPr>
          <w:rFonts w:ascii="Arial" w:hAnsi="Arial" w:cs="Arial"/>
          <w:sz w:val="24"/>
          <w:szCs w:val="24"/>
        </w:rPr>
        <w:t xml:space="preserve"> approve the application.</w:t>
      </w:r>
    </w:p>
    <w:p w:rsidR="0050777C" w:rsidRPr="003B26B7" w:rsidRDefault="0050777C">
      <w:pPr>
        <w:jc w:val="both"/>
        <w:rPr>
          <w:rFonts w:ascii="Arial" w:hAnsi="Arial" w:cs="Arial"/>
          <w:b/>
          <w:sz w:val="24"/>
          <w:szCs w:val="24"/>
        </w:rPr>
      </w:pPr>
      <w:r w:rsidRPr="003B26B7">
        <w:rPr>
          <w:rFonts w:ascii="Arial" w:hAnsi="Arial" w:cs="Arial"/>
          <w:b/>
          <w:sz w:val="24"/>
          <w:szCs w:val="24"/>
        </w:rPr>
        <w:t>6.</w:t>
      </w:r>
      <w:r w:rsidRPr="003B26B7">
        <w:rPr>
          <w:rFonts w:ascii="Arial" w:hAnsi="Arial" w:cs="Arial"/>
          <w:b/>
          <w:sz w:val="24"/>
          <w:szCs w:val="24"/>
        </w:rPr>
        <w:tab/>
        <w:t>CONTROL SYSTEMS INDIGENTS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6.1</w:t>
      </w:r>
      <w:r w:rsidRPr="003B26B7">
        <w:rPr>
          <w:rFonts w:ascii="Arial" w:hAnsi="Arial" w:cs="Arial"/>
          <w:sz w:val="24"/>
          <w:szCs w:val="24"/>
        </w:rPr>
        <w:tab/>
        <w:t>All applicants shall be required to sign and submit a sworn affidavit to the effect that all information supplied is true and all income from formal or informal sources are declared.</w:t>
      </w:r>
    </w:p>
    <w:p w:rsidR="0050777C" w:rsidRPr="003B26B7" w:rsidRDefault="0050777C" w:rsidP="007C20F5">
      <w:pPr>
        <w:numPr>
          <w:ilvl w:val="1"/>
          <w:numId w:val="6"/>
        </w:numPr>
        <w:jc w:val="both"/>
        <w:rPr>
          <w:rFonts w:ascii="Arial" w:hAnsi="Arial" w:cs="Arial"/>
          <w:sz w:val="24"/>
          <w:szCs w:val="24"/>
        </w:rPr>
      </w:pPr>
      <w:r w:rsidRPr="003B26B7">
        <w:rPr>
          <w:rFonts w:ascii="Arial" w:hAnsi="Arial" w:cs="Arial"/>
          <w:sz w:val="24"/>
          <w:szCs w:val="24"/>
        </w:rPr>
        <w:t xml:space="preserve">     An application will be submitted to Municip</w:t>
      </w:r>
      <w:r w:rsidR="007C20F5" w:rsidRPr="003B26B7">
        <w:rPr>
          <w:rFonts w:ascii="Arial" w:hAnsi="Arial" w:cs="Arial"/>
          <w:sz w:val="24"/>
          <w:szCs w:val="24"/>
        </w:rPr>
        <w:t>al offices in different units</w:t>
      </w:r>
      <w:r w:rsidRPr="003B26B7">
        <w:rPr>
          <w:rFonts w:ascii="Arial" w:hAnsi="Arial" w:cs="Arial"/>
          <w:sz w:val="24"/>
          <w:szCs w:val="24"/>
        </w:rPr>
        <w:t>.</w:t>
      </w:r>
    </w:p>
    <w:p w:rsidR="0050777C" w:rsidRPr="003B26B7" w:rsidRDefault="0050777C" w:rsidP="00A30AC2">
      <w:pPr>
        <w:numPr>
          <w:ilvl w:val="1"/>
          <w:numId w:val="6"/>
        </w:numPr>
        <w:jc w:val="both"/>
        <w:rPr>
          <w:rFonts w:ascii="Arial" w:hAnsi="Arial" w:cs="Arial"/>
          <w:sz w:val="24"/>
          <w:szCs w:val="24"/>
        </w:rPr>
      </w:pPr>
      <w:r w:rsidRPr="003B26B7">
        <w:rPr>
          <w:rFonts w:ascii="Arial" w:hAnsi="Arial" w:cs="Arial"/>
          <w:sz w:val="24"/>
          <w:szCs w:val="24"/>
        </w:rPr>
        <w:t xml:space="preserve">     The ward councilor will review the form and verify if the applicant is the indigent.</w:t>
      </w:r>
    </w:p>
    <w:p w:rsidR="0050777C" w:rsidRPr="003B26B7" w:rsidRDefault="0050777C">
      <w:pPr>
        <w:numPr>
          <w:ilvl w:val="1"/>
          <w:numId w:val="6"/>
        </w:numPr>
        <w:jc w:val="both"/>
        <w:rPr>
          <w:rFonts w:ascii="Arial" w:hAnsi="Arial" w:cs="Arial"/>
          <w:sz w:val="24"/>
          <w:szCs w:val="24"/>
        </w:rPr>
      </w:pPr>
      <w:r w:rsidRPr="003B26B7">
        <w:rPr>
          <w:rFonts w:ascii="Arial" w:hAnsi="Arial" w:cs="Arial"/>
          <w:sz w:val="24"/>
          <w:szCs w:val="24"/>
        </w:rPr>
        <w:t xml:space="preserve">    The </w:t>
      </w:r>
      <w:r w:rsidR="007C20F5" w:rsidRPr="003B26B7">
        <w:rPr>
          <w:rFonts w:ascii="Arial" w:hAnsi="Arial" w:cs="Arial"/>
          <w:sz w:val="24"/>
          <w:szCs w:val="24"/>
        </w:rPr>
        <w:t>municipal manager or designated person (</w:t>
      </w:r>
      <w:r w:rsidRPr="003B26B7">
        <w:rPr>
          <w:rFonts w:ascii="Arial" w:hAnsi="Arial" w:cs="Arial"/>
          <w:sz w:val="24"/>
          <w:szCs w:val="24"/>
        </w:rPr>
        <w:t>ward councilor</w:t>
      </w:r>
      <w:r w:rsidR="007C20F5" w:rsidRPr="003B26B7">
        <w:rPr>
          <w:rFonts w:ascii="Arial" w:hAnsi="Arial" w:cs="Arial"/>
          <w:sz w:val="24"/>
          <w:szCs w:val="24"/>
        </w:rPr>
        <w:t>)</w:t>
      </w:r>
      <w:r w:rsidRPr="003B26B7">
        <w:rPr>
          <w:rFonts w:ascii="Arial" w:hAnsi="Arial" w:cs="Arial"/>
          <w:sz w:val="24"/>
          <w:szCs w:val="24"/>
        </w:rPr>
        <w:t xml:space="preserve"> will approve or disapprove the application.</w:t>
      </w:r>
    </w:p>
    <w:p w:rsidR="0050777C" w:rsidRPr="003B26B7" w:rsidRDefault="0050777C">
      <w:pPr>
        <w:numPr>
          <w:ilvl w:val="1"/>
          <w:numId w:val="6"/>
        </w:numPr>
        <w:jc w:val="both"/>
        <w:rPr>
          <w:rFonts w:ascii="Arial" w:hAnsi="Arial" w:cs="Arial"/>
          <w:sz w:val="24"/>
          <w:szCs w:val="24"/>
        </w:rPr>
      </w:pPr>
      <w:r w:rsidRPr="003B26B7">
        <w:rPr>
          <w:rFonts w:ascii="Arial" w:hAnsi="Arial" w:cs="Arial"/>
          <w:sz w:val="24"/>
          <w:szCs w:val="24"/>
        </w:rPr>
        <w:lastRenderedPageBreak/>
        <w:t xml:space="preserve">     If the form is approved, the form will be submitted to the indigent registr</w:t>
      </w:r>
      <w:r w:rsidR="00133D9E" w:rsidRPr="003B26B7">
        <w:rPr>
          <w:rFonts w:ascii="Arial" w:hAnsi="Arial" w:cs="Arial"/>
          <w:sz w:val="24"/>
          <w:szCs w:val="24"/>
        </w:rPr>
        <w:t>at</w:t>
      </w:r>
      <w:r w:rsidRPr="003B26B7">
        <w:rPr>
          <w:rFonts w:ascii="Arial" w:hAnsi="Arial" w:cs="Arial"/>
          <w:sz w:val="24"/>
          <w:szCs w:val="24"/>
        </w:rPr>
        <w:t>ion clerk for capturing.</w:t>
      </w:r>
    </w:p>
    <w:p w:rsidR="0050777C" w:rsidRPr="003B26B7" w:rsidRDefault="00762A13" w:rsidP="00762A13">
      <w:pPr>
        <w:ind w:left="720"/>
        <w:jc w:val="both"/>
        <w:rPr>
          <w:rFonts w:ascii="Arial" w:hAnsi="Arial" w:cs="Arial"/>
          <w:sz w:val="24"/>
          <w:szCs w:val="24"/>
        </w:rPr>
      </w:pPr>
      <w:r w:rsidRPr="003B26B7">
        <w:rPr>
          <w:rFonts w:ascii="Arial" w:hAnsi="Arial" w:cs="Arial"/>
          <w:sz w:val="24"/>
          <w:szCs w:val="24"/>
        </w:rPr>
        <w:t>6.6</w:t>
      </w:r>
      <w:r w:rsidR="0050777C" w:rsidRPr="003B26B7">
        <w:rPr>
          <w:rFonts w:ascii="Arial" w:hAnsi="Arial" w:cs="Arial"/>
          <w:sz w:val="24"/>
          <w:szCs w:val="24"/>
        </w:rPr>
        <w:tab/>
        <w:t>A list of indigents per ward shall be generated on request.</w:t>
      </w:r>
    </w:p>
    <w:p w:rsidR="00762A13" w:rsidRPr="003B26B7" w:rsidRDefault="00762A13">
      <w:pPr>
        <w:ind w:left="1440" w:hanging="720"/>
        <w:jc w:val="both"/>
        <w:rPr>
          <w:rFonts w:ascii="Arial" w:hAnsi="Arial" w:cs="Arial"/>
          <w:sz w:val="24"/>
          <w:szCs w:val="24"/>
        </w:rPr>
      </w:pPr>
      <w:r w:rsidRPr="003B26B7">
        <w:rPr>
          <w:rFonts w:ascii="Arial" w:hAnsi="Arial" w:cs="Arial"/>
          <w:sz w:val="24"/>
          <w:szCs w:val="24"/>
        </w:rPr>
        <w:t>6.7</w:t>
      </w:r>
      <w:r w:rsidR="0050777C" w:rsidRPr="003B26B7">
        <w:rPr>
          <w:rFonts w:ascii="Arial" w:hAnsi="Arial" w:cs="Arial"/>
          <w:sz w:val="24"/>
          <w:szCs w:val="24"/>
        </w:rPr>
        <w:tab/>
        <w:t xml:space="preserve">The performance measure will identify the number of indigent households and to measure the percentage of these households to whom the municipality offers help.  </w:t>
      </w:r>
    </w:p>
    <w:p w:rsidR="0050777C" w:rsidRPr="003B26B7" w:rsidRDefault="00762A13">
      <w:pPr>
        <w:ind w:left="1440" w:hanging="720"/>
        <w:jc w:val="both"/>
        <w:rPr>
          <w:rFonts w:ascii="Arial" w:hAnsi="Arial" w:cs="Arial"/>
          <w:sz w:val="24"/>
          <w:szCs w:val="24"/>
        </w:rPr>
      </w:pPr>
      <w:r w:rsidRPr="003B26B7">
        <w:rPr>
          <w:rFonts w:ascii="Arial" w:hAnsi="Arial" w:cs="Arial"/>
          <w:sz w:val="24"/>
          <w:szCs w:val="24"/>
        </w:rPr>
        <w:t>6.8</w:t>
      </w:r>
      <w:r w:rsidR="0050777C" w:rsidRPr="003B26B7">
        <w:rPr>
          <w:rFonts w:ascii="Arial" w:hAnsi="Arial" w:cs="Arial"/>
          <w:sz w:val="24"/>
          <w:szCs w:val="24"/>
        </w:rPr>
        <w:tab/>
        <w:t>The credit control and the debt collection policy shall be applicable to a customer who is indigent and who is in arrears with their municipal bill.</w:t>
      </w:r>
    </w:p>
    <w:p w:rsidR="0050777C" w:rsidRPr="003B26B7" w:rsidRDefault="00762A13">
      <w:pPr>
        <w:ind w:left="1440" w:hanging="720"/>
        <w:jc w:val="both"/>
        <w:rPr>
          <w:rFonts w:ascii="Arial" w:hAnsi="Arial" w:cs="Arial"/>
          <w:sz w:val="24"/>
          <w:szCs w:val="24"/>
        </w:rPr>
      </w:pPr>
      <w:r w:rsidRPr="003B26B7">
        <w:rPr>
          <w:rFonts w:ascii="Arial" w:hAnsi="Arial" w:cs="Arial"/>
          <w:sz w:val="24"/>
          <w:szCs w:val="24"/>
        </w:rPr>
        <w:t>6.9</w:t>
      </w:r>
      <w:r w:rsidR="0050777C" w:rsidRPr="003B26B7">
        <w:rPr>
          <w:rFonts w:ascii="Arial" w:hAnsi="Arial" w:cs="Arial"/>
          <w:sz w:val="24"/>
          <w:szCs w:val="24"/>
        </w:rPr>
        <w:tab/>
        <w:t>Council reserves the right to deny the sale of electricity or water coupons to indigent customers who are in arrears with their rates or other municipal payments.</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7.</w:t>
      </w:r>
      <w:r w:rsidRPr="003B26B7">
        <w:rPr>
          <w:rFonts w:ascii="Arial" w:hAnsi="Arial" w:cs="Arial"/>
          <w:b/>
          <w:sz w:val="24"/>
          <w:szCs w:val="24"/>
        </w:rPr>
        <w:tab/>
        <w:t>AUDIT PROCESS</w:t>
      </w:r>
    </w:p>
    <w:p w:rsidR="0050777C" w:rsidRPr="003B26B7" w:rsidRDefault="0050777C">
      <w:pPr>
        <w:ind w:left="720"/>
        <w:jc w:val="both"/>
        <w:rPr>
          <w:rFonts w:ascii="Arial" w:hAnsi="Arial" w:cs="Arial"/>
          <w:b/>
          <w:sz w:val="24"/>
          <w:szCs w:val="24"/>
        </w:rPr>
      </w:pPr>
      <w:r w:rsidRPr="003B26B7">
        <w:rPr>
          <w:rFonts w:ascii="Arial" w:hAnsi="Arial" w:cs="Arial"/>
          <w:b/>
          <w:sz w:val="24"/>
          <w:szCs w:val="24"/>
        </w:rPr>
        <w:t>7.1</w:t>
      </w:r>
      <w:r w:rsidRPr="003B26B7">
        <w:rPr>
          <w:rFonts w:ascii="Arial" w:hAnsi="Arial" w:cs="Arial"/>
          <w:b/>
          <w:sz w:val="24"/>
          <w:szCs w:val="24"/>
        </w:rPr>
        <w:tab/>
        <w:t>The process of auditing the indigent applications will be as follows:</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7.1.1</w:t>
      </w:r>
      <w:r w:rsidRPr="003B26B7">
        <w:rPr>
          <w:rFonts w:ascii="Arial" w:hAnsi="Arial" w:cs="Arial"/>
          <w:sz w:val="24"/>
          <w:szCs w:val="24"/>
        </w:rPr>
        <w:tab/>
        <w:t>All indigent registration</w:t>
      </w:r>
      <w:r w:rsidR="007C20F5" w:rsidRPr="003B26B7">
        <w:rPr>
          <w:rFonts w:ascii="Arial" w:hAnsi="Arial" w:cs="Arial"/>
          <w:sz w:val="24"/>
          <w:szCs w:val="24"/>
        </w:rPr>
        <w:t>s</w:t>
      </w:r>
      <w:r w:rsidRPr="003B26B7">
        <w:rPr>
          <w:rFonts w:ascii="Arial" w:hAnsi="Arial" w:cs="Arial"/>
          <w:sz w:val="24"/>
          <w:szCs w:val="24"/>
        </w:rPr>
        <w:t xml:space="preserve"> will be audited by the indigent clerk.</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7.1.2</w:t>
      </w:r>
      <w:r w:rsidRPr="003B26B7">
        <w:rPr>
          <w:rFonts w:ascii="Arial" w:hAnsi="Arial" w:cs="Arial"/>
          <w:sz w:val="24"/>
          <w:szCs w:val="24"/>
        </w:rPr>
        <w:tab/>
        <w:t>Should the audit establish that the person field a false application this will be communicated to the Councilor who will be required to confirm the facts with 14 days.</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7.1.3</w:t>
      </w:r>
      <w:r w:rsidRPr="003B26B7">
        <w:rPr>
          <w:rFonts w:ascii="Arial" w:hAnsi="Arial" w:cs="Arial"/>
          <w:sz w:val="24"/>
          <w:szCs w:val="24"/>
        </w:rPr>
        <w:tab/>
        <w:t>If the Councilor confirms in writing that a false application was filed the customer will be removed from t</w:t>
      </w:r>
      <w:r w:rsidR="007C20F5" w:rsidRPr="003B26B7">
        <w:rPr>
          <w:rFonts w:ascii="Arial" w:hAnsi="Arial" w:cs="Arial"/>
          <w:sz w:val="24"/>
          <w:szCs w:val="24"/>
        </w:rPr>
        <w:t>he indigent register, the</w:t>
      </w:r>
      <w:r w:rsidRPr="003B26B7">
        <w:rPr>
          <w:rFonts w:ascii="Arial" w:hAnsi="Arial" w:cs="Arial"/>
          <w:sz w:val="24"/>
          <w:szCs w:val="24"/>
        </w:rPr>
        <w:t xml:space="preserve"> arrears </w:t>
      </w:r>
      <w:r w:rsidR="007C20F5" w:rsidRPr="003B26B7">
        <w:rPr>
          <w:rFonts w:ascii="Arial" w:hAnsi="Arial" w:cs="Arial"/>
          <w:sz w:val="24"/>
          <w:szCs w:val="24"/>
        </w:rPr>
        <w:t xml:space="preserve">written off </w:t>
      </w:r>
      <w:r w:rsidRPr="003B26B7">
        <w:rPr>
          <w:rFonts w:ascii="Arial" w:hAnsi="Arial" w:cs="Arial"/>
          <w:sz w:val="24"/>
          <w:szCs w:val="24"/>
        </w:rPr>
        <w:t>will be reinstated onto the customer’s account.</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7.1.4</w:t>
      </w:r>
      <w:r w:rsidRPr="003B26B7">
        <w:rPr>
          <w:rFonts w:ascii="Arial" w:hAnsi="Arial" w:cs="Arial"/>
          <w:sz w:val="24"/>
          <w:szCs w:val="24"/>
        </w:rPr>
        <w:tab/>
        <w:t>If the Councilor confirms that the indigent application was correct then the customer will remain on the indigent register.</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7.1.5</w:t>
      </w:r>
      <w:r w:rsidRPr="003B26B7">
        <w:rPr>
          <w:rFonts w:ascii="Arial" w:hAnsi="Arial" w:cs="Arial"/>
          <w:sz w:val="24"/>
          <w:szCs w:val="24"/>
        </w:rPr>
        <w:tab/>
        <w:t xml:space="preserve">Should the Councilor not confirm the status of the indigent application within the stipulated 14 days it will be assumed that the application was false and the customer will be removed from the indigent </w:t>
      </w:r>
      <w:proofErr w:type="gramStart"/>
      <w:r w:rsidRPr="003B26B7">
        <w:rPr>
          <w:rFonts w:ascii="Arial" w:hAnsi="Arial" w:cs="Arial"/>
          <w:sz w:val="24"/>
          <w:szCs w:val="24"/>
        </w:rPr>
        <w:t>register.</w:t>
      </w:r>
      <w:proofErr w:type="gramEnd"/>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7.1.6</w:t>
      </w:r>
      <w:r w:rsidRPr="003B26B7">
        <w:rPr>
          <w:rFonts w:ascii="Arial" w:hAnsi="Arial" w:cs="Arial"/>
          <w:sz w:val="24"/>
          <w:szCs w:val="24"/>
        </w:rPr>
        <w:tab/>
      </w:r>
      <w:r w:rsidR="00417D98" w:rsidRPr="003B26B7">
        <w:rPr>
          <w:rFonts w:ascii="Arial" w:hAnsi="Arial" w:cs="Arial"/>
          <w:sz w:val="24"/>
          <w:szCs w:val="24"/>
        </w:rPr>
        <w:t>I</w:t>
      </w:r>
      <w:r w:rsidR="002B7FB2" w:rsidRPr="003B26B7">
        <w:rPr>
          <w:rFonts w:ascii="Arial" w:hAnsi="Arial" w:cs="Arial"/>
          <w:sz w:val="24"/>
          <w:szCs w:val="24"/>
        </w:rPr>
        <w:t xml:space="preserve">n </w:t>
      </w:r>
      <w:r w:rsidR="00D44023" w:rsidRPr="003B26B7">
        <w:rPr>
          <w:rFonts w:ascii="Arial" w:hAnsi="Arial" w:cs="Arial"/>
          <w:sz w:val="24"/>
          <w:szCs w:val="24"/>
        </w:rPr>
        <w:t xml:space="preserve">a </w:t>
      </w:r>
      <w:r w:rsidR="002B7FB2" w:rsidRPr="003B26B7">
        <w:rPr>
          <w:rFonts w:ascii="Arial" w:hAnsi="Arial" w:cs="Arial"/>
          <w:sz w:val="24"/>
          <w:szCs w:val="24"/>
        </w:rPr>
        <w:t xml:space="preserve">case where the customer </w:t>
      </w:r>
      <w:r w:rsidR="00D44023" w:rsidRPr="003B26B7">
        <w:rPr>
          <w:rFonts w:ascii="Arial" w:hAnsi="Arial" w:cs="Arial"/>
          <w:sz w:val="24"/>
          <w:szCs w:val="24"/>
        </w:rPr>
        <w:t>are guilty of an illegal affidavit (application), the Council may refuse any future applications in this regard.</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7.1.7</w:t>
      </w:r>
      <w:r w:rsidRPr="003B26B7">
        <w:rPr>
          <w:rFonts w:ascii="Arial" w:hAnsi="Arial" w:cs="Arial"/>
          <w:sz w:val="24"/>
          <w:szCs w:val="24"/>
        </w:rPr>
        <w:tab/>
        <w:t>In the event of the death of an indigent customer the following procedures will apply:</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lastRenderedPageBreak/>
        <w:t>7.1.8</w:t>
      </w:r>
      <w:r w:rsidRPr="003B26B7">
        <w:rPr>
          <w:rFonts w:ascii="Arial" w:hAnsi="Arial" w:cs="Arial"/>
          <w:sz w:val="24"/>
          <w:szCs w:val="24"/>
        </w:rPr>
        <w:tab/>
        <w:t>Proof of the death of a customer must be provided.</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7.1.9</w:t>
      </w:r>
      <w:r w:rsidRPr="003B26B7">
        <w:rPr>
          <w:rFonts w:ascii="Arial" w:hAnsi="Arial" w:cs="Arial"/>
          <w:sz w:val="24"/>
          <w:szCs w:val="24"/>
        </w:rPr>
        <w:tab/>
        <w:t xml:space="preserve">The occupier </w:t>
      </w:r>
      <w:r w:rsidR="002B7FB2" w:rsidRPr="003B26B7">
        <w:rPr>
          <w:rFonts w:ascii="Arial" w:hAnsi="Arial" w:cs="Arial"/>
          <w:sz w:val="24"/>
          <w:szCs w:val="24"/>
        </w:rPr>
        <w:t xml:space="preserve">(as per written authorization by the administrator of the estate) </w:t>
      </w:r>
      <w:r w:rsidRPr="003B26B7">
        <w:rPr>
          <w:rFonts w:ascii="Arial" w:hAnsi="Arial" w:cs="Arial"/>
          <w:sz w:val="24"/>
          <w:szCs w:val="24"/>
        </w:rPr>
        <w:t>of the property must be allowed to open an account.</w:t>
      </w:r>
    </w:p>
    <w:p w:rsidR="0050777C" w:rsidRPr="003B26B7" w:rsidRDefault="0050777C">
      <w:pPr>
        <w:ind w:left="2880" w:hanging="1440"/>
        <w:jc w:val="both"/>
        <w:rPr>
          <w:rFonts w:ascii="Arial" w:hAnsi="Arial" w:cs="Arial"/>
          <w:sz w:val="24"/>
          <w:szCs w:val="24"/>
        </w:rPr>
      </w:pPr>
      <w:r w:rsidRPr="003B26B7">
        <w:rPr>
          <w:rFonts w:ascii="Arial" w:hAnsi="Arial" w:cs="Arial"/>
          <w:sz w:val="24"/>
          <w:szCs w:val="24"/>
        </w:rPr>
        <w:t>7.1.10</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occupier opening the new account must complete the required disconnection form for the deceased.</w:t>
      </w:r>
    </w:p>
    <w:p w:rsidR="0050777C" w:rsidRPr="003B26B7" w:rsidRDefault="0050777C">
      <w:pPr>
        <w:ind w:left="2880" w:hanging="1440"/>
        <w:jc w:val="both"/>
        <w:rPr>
          <w:rFonts w:ascii="Arial" w:hAnsi="Arial" w:cs="Arial"/>
          <w:sz w:val="24"/>
          <w:szCs w:val="24"/>
        </w:rPr>
      </w:pPr>
      <w:r w:rsidRPr="003B26B7">
        <w:rPr>
          <w:rFonts w:ascii="Arial" w:hAnsi="Arial" w:cs="Arial"/>
          <w:sz w:val="24"/>
          <w:szCs w:val="24"/>
        </w:rPr>
        <w:t>7.1.11</w:t>
      </w:r>
      <w:r w:rsidRPr="003B26B7">
        <w:rPr>
          <w:rFonts w:ascii="Arial" w:hAnsi="Arial" w:cs="Arial"/>
          <w:sz w:val="24"/>
          <w:szCs w:val="24"/>
        </w:rPr>
        <w:tab/>
      </w:r>
      <w:proofErr w:type="gramStart"/>
      <w:r w:rsidRPr="003B26B7">
        <w:rPr>
          <w:rFonts w:ascii="Arial" w:hAnsi="Arial" w:cs="Arial"/>
          <w:sz w:val="24"/>
          <w:szCs w:val="24"/>
        </w:rPr>
        <w:t>After</w:t>
      </w:r>
      <w:proofErr w:type="gramEnd"/>
      <w:r w:rsidRPr="003B26B7">
        <w:rPr>
          <w:rFonts w:ascii="Arial" w:hAnsi="Arial" w:cs="Arial"/>
          <w:sz w:val="24"/>
          <w:szCs w:val="24"/>
        </w:rPr>
        <w:t xml:space="preserve"> completing the required disconnection form for the deceased the occupier must complete the required connection form for service provision and if applicable register as an indigent consumer.</w:t>
      </w:r>
    </w:p>
    <w:p w:rsidR="0050777C" w:rsidRPr="003B26B7" w:rsidRDefault="0050777C">
      <w:pPr>
        <w:ind w:left="2880" w:hanging="1440"/>
        <w:jc w:val="both"/>
        <w:rPr>
          <w:rFonts w:ascii="Arial" w:hAnsi="Arial" w:cs="Arial"/>
          <w:sz w:val="24"/>
          <w:szCs w:val="24"/>
        </w:rPr>
      </w:pPr>
      <w:r w:rsidRPr="003B26B7">
        <w:rPr>
          <w:rFonts w:ascii="Arial" w:hAnsi="Arial" w:cs="Arial"/>
          <w:sz w:val="24"/>
          <w:szCs w:val="24"/>
        </w:rPr>
        <w:t>7.1.12</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new occupier of the property must pay the prescribed applicable consumer deposit and connection fees.</w:t>
      </w:r>
    </w:p>
    <w:p w:rsidR="0050777C" w:rsidRPr="003B26B7" w:rsidRDefault="0050777C">
      <w:pPr>
        <w:ind w:left="2880" w:hanging="1440"/>
        <w:jc w:val="both"/>
        <w:rPr>
          <w:rFonts w:ascii="Arial" w:hAnsi="Arial" w:cs="Arial"/>
          <w:sz w:val="24"/>
          <w:szCs w:val="24"/>
        </w:rPr>
      </w:pPr>
      <w:r w:rsidRPr="003B26B7">
        <w:rPr>
          <w:rFonts w:ascii="Arial" w:hAnsi="Arial" w:cs="Arial"/>
          <w:sz w:val="24"/>
          <w:szCs w:val="24"/>
        </w:rPr>
        <w:t>7.1.13</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process of transferring the property to the new owner must be proceeded with.</w:t>
      </w:r>
    </w:p>
    <w:p w:rsidR="0050777C" w:rsidRPr="003B26B7" w:rsidRDefault="0050777C">
      <w:pPr>
        <w:ind w:left="2880" w:hanging="1440"/>
        <w:jc w:val="both"/>
        <w:rPr>
          <w:rFonts w:ascii="Arial" w:hAnsi="Arial" w:cs="Arial"/>
          <w:sz w:val="24"/>
          <w:szCs w:val="24"/>
        </w:rPr>
      </w:pPr>
      <w:r w:rsidRPr="003B26B7">
        <w:rPr>
          <w:rFonts w:ascii="Arial" w:hAnsi="Arial" w:cs="Arial"/>
          <w:sz w:val="24"/>
          <w:szCs w:val="24"/>
        </w:rPr>
        <w:t>7.1.14</w:t>
      </w:r>
      <w:r w:rsidRPr="003B26B7">
        <w:rPr>
          <w:rFonts w:ascii="Arial" w:hAnsi="Arial" w:cs="Arial"/>
          <w:sz w:val="24"/>
          <w:szCs w:val="24"/>
        </w:rPr>
        <w:tab/>
      </w:r>
      <w:proofErr w:type="gramStart"/>
      <w:r w:rsidRPr="003B26B7">
        <w:rPr>
          <w:rFonts w:ascii="Arial" w:hAnsi="Arial" w:cs="Arial"/>
          <w:sz w:val="24"/>
          <w:szCs w:val="24"/>
        </w:rPr>
        <w:t>When</w:t>
      </w:r>
      <w:proofErr w:type="gramEnd"/>
      <w:r w:rsidRPr="003B26B7">
        <w:rPr>
          <w:rFonts w:ascii="Arial" w:hAnsi="Arial" w:cs="Arial"/>
          <w:sz w:val="24"/>
          <w:szCs w:val="24"/>
        </w:rPr>
        <w:t xml:space="preserve"> a non-indigent customer becomes indigent the debt of the customer must be </w:t>
      </w:r>
      <w:r w:rsidR="002249BE" w:rsidRPr="003B26B7">
        <w:rPr>
          <w:rFonts w:ascii="Arial" w:hAnsi="Arial" w:cs="Arial"/>
          <w:sz w:val="24"/>
          <w:szCs w:val="24"/>
        </w:rPr>
        <w:t>written off</w:t>
      </w:r>
      <w:r w:rsidRPr="003B26B7">
        <w:rPr>
          <w:rFonts w:ascii="Arial" w:hAnsi="Arial" w:cs="Arial"/>
          <w:sz w:val="24"/>
          <w:szCs w:val="24"/>
        </w:rPr>
        <w:t>.  Interest on arrear charges will be applicable to indigent customer accounts.</w:t>
      </w:r>
    </w:p>
    <w:p w:rsidR="0050777C" w:rsidRPr="003B26B7" w:rsidRDefault="0050777C">
      <w:pPr>
        <w:jc w:val="both"/>
        <w:rPr>
          <w:rFonts w:ascii="Arial" w:hAnsi="Arial" w:cs="Arial"/>
          <w:b/>
          <w:sz w:val="24"/>
          <w:szCs w:val="24"/>
        </w:rPr>
      </w:pPr>
      <w:r w:rsidRPr="003B26B7">
        <w:rPr>
          <w:rFonts w:ascii="Arial" w:hAnsi="Arial" w:cs="Arial"/>
          <w:b/>
          <w:sz w:val="24"/>
          <w:szCs w:val="24"/>
        </w:rPr>
        <w:t>8.</w:t>
      </w:r>
      <w:r w:rsidRPr="003B26B7">
        <w:rPr>
          <w:rFonts w:ascii="Arial" w:hAnsi="Arial" w:cs="Arial"/>
          <w:b/>
          <w:sz w:val="24"/>
          <w:szCs w:val="24"/>
        </w:rPr>
        <w:tab/>
        <w:t>INDIGENT BENEFIT</w:t>
      </w:r>
    </w:p>
    <w:p w:rsidR="0050777C" w:rsidRPr="003B26B7" w:rsidRDefault="0050777C">
      <w:pPr>
        <w:jc w:val="both"/>
        <w:rPr>
          <w:rFonts w:ascii="Arial" w:hAnsi="Arial" w:cs="Arial"/>
          <w:sz w:val="24"/>
          <w:szCs w:val="24"/>
        </w:rPr>
      </w:pPr>
      <w:r w:rsidRPr="003B26B7">
        <w:rPr>
          <w:rFonts w:ascii="Arial" w:hAnsi="Arial" w:cs="Arial"/>
          <w:sz w:val="24"/>
          <w:szCs w:val="24"/>
        </w:rPr>
        <w:t>The Council shall from the time to time determine the overall subsidy for indigent debtor</w:t>
      </w:r>
      <w:r w:rsidR="002249BE" w:rsidRPr="003B26B7">
        <w:rPr>
          <w:rFonts w:ascii="Arial" w:hAnsi="Arial" w:cs="Arial"/>
          <w:sz w:val="24"/>
          <w:szCs w:val="24"/>
        </w:rPr>
        <w:t xml:space="preserve">s.  This amount includes rates, </w:t>
      </w:r>
      <w:r w:rsidRPr="003B26B7">
        <w:rPr>
          <w:rFonts w:ascii="Arial" w:hAnsi="Arial" w:cs="Arial"/>
          <w:sz w:val="24"/>
          <w:szCs w:val="24"/>
        </w:rPr>
        <w:t>water</w:t>
      </w:r>
      <w:r w:rsidR="002249BE" w:rsidRPr="003B26B7">
        <w:rPr>
          <w:rFonts w:ascii="Arial" w:hAnsi="Arial" w:cs="Arial"/>
          <w:sz w:val="24"/>
          <w:szCs w:val="24"/>
        </w:rPr>
        <w:t xml:space="preserve"> availability charge and 6 kiloliters of water consumption</w:t>
      </w:r>
      <w:r w:rsidRPr="003B26B7">
        <w:rPr>
          <w:rFonts w:ascii="Arial" w:hAnsi="Arial" w:cs="Arial"/>
          <w:sz w:val="24"/>
          <w:szCs w:val="24"/>
        </w:rPr>
        <w:t>,</w:t>
      </w:r>
      <w:r w:rsidR="002249BE" w:rsidRPr="003B26B7">
        <w:rPr>
          <w:rFonts w:ascii="Arial" w:hAnsi="Arial" w:cs="Arial"/>
          <w:sz w:val="24"/>
          <w:szCs w:val="24"/>
        </w:rPr>
        <w:t xml:space="preserve"> electricity availability charge and 50 </w:t>
      </w:r>
      <w:proofErr w:type="gramStart"/>
      <w:r w:rsidR="002249BE" w:rsidRPr="003B26B7">
        <w:rPr>
          <w:rFonts w:ascii="Arial" w:hAnsi="Arial" w:cs="Arial"/>
          <w:sz w:val="24"/>
          <w:szCs w:val="24"/>
        </w:rPr>
        <w:t>kwh</w:t>
      </w:r>
      <w:proofErr w:type="gramEnd"/>
      <w:r w:rsidR="002249BE" w:rsidRPr="003B26B7">
        <w:rPr>
          <w:rFonts w:ascii="Arial" w:hAnsi="Arial" w:cs="Arial"/>
          <w:sz w:val="24"/>
          <w:szCs w:val="24"/>
        </w:rPr>
        <w:t xml:space="preserve"> electricity,</w:t>
      </w:r>
      <w:r w:rsidRPr="003B26B7">
        <w:rPr>
          <w:rFonts w:ascii="Arial" w:hAnsi="Arial" w:cs="Arial"/>
          <w:sz w:val="24"/>
          <w:szCs w:val="24"/>
        </w:rPr>
        <w:t xml:space="preserve"> sewerage availability, refuse removal</w:t>
      </w:r>
      <w:r w:rsidR="00BE0E0A" w:rsidRPr="003B26B7">
        <w:rPr>
          <w:rFonts w:ascii="Arial" w:hAnsi="Arial" w:cs="Arial"/>
          <w:sz w:val="24"/>
          <w:szCs w:val="24"/>
        </w:rPr>
        <w:t>,</w:t>
      </w:r>
      <w:r w:rsidRPr="003B26B7">
        <w:rPr>
          <w:rFonts w:ascii="Arial" w:hAnsi="Arial" w:cs="Arial"/>
          <w:sz w:val="24"/>
          <w:szCs w:val="24"/>
        </w:rPr>
        <w:t xml:space="preserve"> VAT</w:t>
      </w:r>
      <w:r w:rsidR="00BE0E0A" w:rsidRPr="003B26B7">
        <w:rPr>
          <w:rFonts w:ascii="Arial" w:hAnsi="Arial" w:cs="Arial"/>
          <w:sz w:val="24"/>
          <w:szCs w:val="24"/>
        </w:rPr>
        <w:t xml:space="preserve"> and any other charges as approved by Council</w:t>
      </w:r>
      <w:r w:rsidRPr="003B26B7">
        <w:rPr>
          <w:rFonts w:ascii="Arial" w:hAnsi="Arial" w:cs="Arial"/>
          <w:sz w:val="24"/>
          <w:szCs w:val="24"/>
        </w:rPr>
        <w:t>.</w:t>
      </w:r>
      <w:r w:rsidR="003A5AA2" w:rsidRPr="003B26B7">
        <w:rPr>
          <w:rFonts w:ascii="Arial" w:hAnsi="Arial" w:cs="Arial"/>
          <w:sz w:val="24"/>
          <w:szCs w:val="24"/>
        </w:rPr>
        <w:t xml:space="preserve"> The indigent will receive the following benefits:</w:t>
      </w:r>
    </w:p>
    <w:p w:rsidR="003A5AA2" w:rsidRPr="003B26B7" w:rsidRDefault="003A5AA2">
      <w:pPr>
        <w:jc w:val="both"/>
        <w:rPr>
          <w:rFonts w:ascii="Arial" w:hAnsi="Arial" w:cs="Arial"/>
          <w:sz w:val="24"/>
          <w:szCs w:val="24"/>
        </w:rPr>
      </w:pPr>
    </w:p>
    <w:p w:rsidR="0050777C" w:rsidRPr="003B26B7" w:rsidRDefault="0050777C">
      <w:pPr>
        <w:jc w:val="both"/>
        <w:rPr>
          <w:rFonts w:ascii="Arial" w:hAnsi="Arial" w:cs="Arial"/>
          <w:b/>
          <w:sz w:val="24"/>
          <w:szCs w:val="24"/>
        </w:rPr>
      </w:pPr>
      <w:r w:rsidRPr="003B26B7">
        <w:rPr>
          <w:rFonts w:ascii="Arial" w:hAnsi="Arial" w:cs="Arial"/>
          <w:b/>
          <w:sz w:val="24"/>
          <w:szCs w:val="24"/>
        </w:rPr>
        <w:t>8.1</w:t>
      </w:r>
      <w:r w:rsidRPr="003B26B7">
        <w:rPr>
          <w:rFonts w:ascii="Arial" w:hAnsi="Arial" w:cs="Arial"/>
          <w:b/>
          <w:sz w:val="24"/>
          <w:szCs w:val="24"/>
        </w:rPr>
        <w:tab/>
        <w:t>Property Rates</w:t>
      </w:r>
    </w:p>
    <w:p w:rsidR="0050777C" w:rsidRPr="003B26B7" w:rsidRDefault="0050777C">
      <w:pPr>
        <w:jc w:val="both"/>
        <w:rPr>
          <w:rFonts w:ascii="Arial" w:hAnsi="Arial" w:cs="Arial"/>
          <w:sz w:val="24"/>
          <w:szCs w:val="24"/>
        </w:rPr>
      </w:pPr>
      <w:r w:rsidRPr="003B26B7">
        <w:rPr>
          <w:rFonts w:ascii="Arial" w:hAnsi="Arial" w:cs="Arial"/>
          <w:sz w:val="24"/>
          <w:szCs w:val="24"/>
        </w:rPr>
        <w:t xml:space="preserve">All properties </w:t>
      </w:r>
      <w:r w:rsidR="002249BE" w:rsidRPr="003B26B7">
        <w:rPr>
          <w:rFonts w:ascii="Arial" w:hAnsi="Arial" w:cs="Arial"/>
          <w:sz w:val="24"/>
          <w:szCs w:val="24"/>
        </w:rPr>
        <w:t xml:space="preserve">rates on an indigent account will be </w:t>
      </w:r>
      <w:r w:rsidR="00BE0E0A" w:rsidRPr="003B26B7">
        <w:rPr>
          <w:rFonts w:ascii="Arial" w:hAnsi="Arial" w:cs="Arial"/>
          <w:sz w:val="24"/>
          <w:szCs w:val="24"/>
        </w:rPr>
        <w:t>exempted</w:t>
      </w:r>
      <w:r w:rsidRPr="003B26B7">
        <w:rPr>
          <w:rFonts w:ascii="Arial" w:hAnsi="Arial" w:cs="Arial"/>
          <w:sz w:val="24"/>
          <w:szCs w:val="24"/>
        </w:rPr>
        <w:t>.</w:t>
      </w:r>
    </w:p>
    <w:p w:rsidR="0050777C" w:rsidRPr="003B26B7" w:rsidRDefault="0050777C">
      <w:pPr>
        <w:jc w:val="both"/>
        <w:rPr>
          <w:rFonts w:ascii="Arial" w:hAnsi="Arial" w:cs="Arial"/>
          <w:b/>
          <w:sz w:val="24"/>
          <w:szCs w:val="24"/>
        </w:rPr>
      </w:pPr>
      <w:r w:rsidRPr="003B26B7">
        <w:rPr>
          <w:rFonts w:ascii="Arial" w:hAnsi="Arial" w:cs="Arial"/>
          <w:b/>
          <w:sz w:val="24"/>
          <w:szCs w:val="24"/>
        </w:rPr>
        <w:t>8.2</w:t>
      </w:r>
      <w:r w:rsidRPr="003B26B7">
        <w:rPr>
          <w:rFonts w:ascii="Arial" w:hAnsi="Arial" w:cs="Arial"/>
          <w:b/>
          <w:sz w:val="24"/>
          <w:szCs w:val="24"/>
        </w:rPr>
        <w:tab/>
        <w:t>Water</w:t>
      </w:r>
    </w:p>
    <w:p w:rsidR="0050777C" w:rsidRPr="003B26B7" w:rsidRDefault="002249BE">
      <w:pPr>
        <w:ind w:left="1440" w:hanging="720"/>
        <w:jc w:val="both"/>
        <w:rPr>
          <w:rFonts w:ascii="Arial" w:hAnsi="Arial" w:cs="Arial"/>
          <w:sz w:val="24"/>
          <w:szCs w:val="24"/>
        </w:rPr>
      </w:pPr>
      <w:r w:rsidRPr="003B26B7">
        <w:rPr>
          <w:rFonts w:ascii="Arial" w:hAnsi="Arial" w:cs="Arial"/>
          <w:sz w:val="24"/>
          <w:szCs w:val="24"/>
        </w:rPr>
        <w:t>8.2.1</w:t>
      </w:r>
      <w:r w:rsidRPr="003B26B7">
        <w:rPr>
          <w:rFonts w:ascii="Arial" w:hAnsi="Arial" w:cs="Arial"/>
          <w:sz w:val="24"/>
          <w:szCs w:val="24"/>
        </w:rPr>
        <w:tab/>
        <w:t>Indigent households are</w:t>
      </w:r>
      <w:r w:rsidR="0050777C" w:rsidRPr="003B26B7">
        <w:rPr>
          <w:rFonts w:ascii="Arial" w:hAnsi="Arial" w:cs="Arial"/>
          <w:sz w:val="24"/>
          <w:szCs w:val="24"/>
        </w:rPr>
        <w:t xml:space="preserve"> entitled to 6kl free</w:t>
      </w:r>
      <w:r w:rsidRPr="003B26B7">
        <w:rPr>
          <w:rFonts w:ascii="Arial" w:hAnsi="Arial" w:cs="Arial"/>
          <w:sz w:val="24"/>
          <w:szCs w:val="24"/>
        </w:rPr>
        <w:t xml:space="preserve"> water</w:t>
      </w:r>
      <w:r w:rsidR="0050777C" w:rsidRPr="003B26B7">
        <w:rPr>
          <w:rFonts w:ascii="Arial" w:hAnsi="Arial" w:cs="Arial"/>
          <w:sz w:val="24"/>
          <w:szCs w:val="24"/>
        </w:rPr>
        <w:t>. The free kl of water may be reviewed annually by the council.</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8.2.2</w:t>
      </w:r>
      <w:r w:rsidRPr="003B26B7">
        <w:rPr>
          <w:rFonts w:ascii="Arial" w:hAnsi="Arial" w:cs="Arial"/>
          <w:sz w:val="24"/>
          <w:szCs w:val="24"/>
        </w:rPr>
        <w:tab/>
        <w:t xml:space="preserve">Water consumption </w:t>
      </w:r>
      <w:r w:rsidR="002249BE" w:rsidRPr="003B26B7">
        <w:rPr>
          <w:rFonts w:ascii="Arial" w:hAnsi="Arial" w:cs="Arial"/>
          <w:sz w:val="24"/>
          <w:szCs w:val="24"/>
        </w:rPr>
        <w:t xml:space="preserve">will </w:t>
      </w:r>
      <w:r w:rsidRPr="003B26B7">
        <w:rPr>
          <w:rFonts w:ascii="Arial" w:hAnsi="Arial" w:cs="Arial"/>
          <w:sz w:val="24"/>
          <w:szCs w:val="24"/>
        </w:rPr>
        <w:t>be charged for according to the current applicable water tariff.</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lastRenderedPageBreak/>
        <w:t>8.2.3</w:t>
      </w:r>
      <w:r w:rsidRPr="003B26B7">
        <w:rPr>
          <w:rFonts w:ascii="Arial" w:hAnsi="Arial" w:cs="Arial"/>
          <w:sz w:val="24"/>
          <w:szCs w:val="24"/>
        </w:rPr>
        <w:tab/>
        <w:t xml:space="preserve">The benefit of the 6kl “free” water will be based on the </w:t>
      </w:r>
      <w:r w:rsidR="002249BE" w:rsidRPr="003B26B7">
        <w:rPr>
          <w:rFonts w:ascii="Arial" w:hAnsi="Arial" w:cs="Arial"/>
          <w:sz w:val="24"/>
          <w:szCs w:val="24"/>
        </w:rPr>
        <w:t>applicable water tariff</w:t>
      </w:r>
      <w:r w:rsidRPr="003B26B7">
        <w:rPr>
          <w:rFonts w:ascii="Arial" w:hAnsi="Arial" w:cs="Arial"/>
          <w:sz w:val="24"/>
          <w:szCs w:val="24"/>
        </w:rPr>
        <w:t>.</w:t>
      </w:r>
    </w:p>
    <w:p w:rsidR="0050777C" w:rsidRPr="003B26B7" w:rsidRDefault="00DE3C81">
      <w:pPr>
        <w:ind w:left="1440" w:hanging="720"/>
        <w:jc w:val="both"/>
        <w:rPr>
          <w:rFonts w:ascii="Arial" w:hAnsi="Arial" w:cs="Arial"/>
          <w:sz w:val="24"/>
          <w:szCs w:val="24"/>
        </w:rPr>
      </w:pPr>
      <w:r w:rsidRPr="003B26B7">
        <w:rPr>
          <w:rFonts w:ascii="Arial" w:hAnsi="Arial" w:cs="Arial"/>
          <w:sz w:val="24"/>
          <w:szCs w:val="24"/>
        </w:rPr>
        <w:t>8.2.4</w:t>
      </w:r>
      <w:r w:rsidR="0050777C" w:rsidRPr="003B26B7">
        <w:rPr>
          <w:rFonts w:ascii="Arial" w:hAnsi="Arial" w:cs="Arial"/>
          <w:sz w:val="24"/>
          <w:szCs w:val="24"/>
        </w:rPr>
        <w:tab/>
        <w:t>The Municipality will try to install meters</w:t>
      </w:r>
      <w:r w:rsidR="002249BE" w:rsidRPr="003B26B7">
        <w:rPr>
          <w:rFonts w:ascii="Arial" w:hAnsi="Arial" w:cs="Arial"/>
          <w:sz w:val="24"/>
          <w:szCs w:val="24"/>
        </w:rPr>
        <w:t>/devices</w:t>
      </w:r>
      <w:r w:rsidR="0050777C" w:rsidRPr="003B26B7">
        <w:rPr>
          <w:rFonts w:ascii="Arial" w:hAnsi="Arial" w:cs="Arial"/>
          <w:sz w:val="24"/>
          <w:szCs w:val="24"/>
        </w:rPr>
        <w:t xml:space="preserve"> which will restrict the flow to 6kl per month, but its failure to do so does not allow for violations of the 6kl per month limit under this Policy.</w:t>
      </w:r>
      <w:r w:rsidR="002249BE" w:rsidRPr="003B26B7">
        <w:rPr>
          <w:rFonts w:ascii="Arial" w:hAnsi="Arial" w:cs="Arial"/>
          <w:sz w:val="24"/>
          <w:szCs w:val="24"/>
        </w:rPr>
        <w:t xml:space="preserve"> In cases where the indigent customer exceeds the 6 kl of water and not paying the access, restricting meters/devices may be installed without further notice.</w:t>
      </w:r>
    </w:p>
    <w:p w:rsidR="0050777C" w:rsidRPr="003B26B7" w:rsidRDefault="00DE3C81">
      <w:pPr>
        <w:ind w:left="1440" w:hanging="720"/>
        <w:jc w:val="both"/>
        <w:rPr>
          <w:rFonts w:ascii="Arial" w:hAnsi="Arial" w:cs="Arial"/>
          <w:sz w:val="24"/>
          <w:szCs w:val="24"/>
        </w:rPr>
      </w:pPr>
      <w:r w:rsidRPr="003B26B7">
        <w:rPr>
          <w:rFonts w:ascii="Arial" w:hAnsi="Arial" w:cs="Arial"/>
          <w:sz w:val="24"/>
          <w:szCs w:val="24"/>
        </w:rPr>
        <w:t>8.2.5</w:t>
      </w:r>
      <w:r w:rsidR="0050777C" w:rsidRPr="003B26B7">
        <w:rPr>
          <w:rFonts w:ascii="Arial" w:hAnsi="Arial" w:cs="Arial"/>
          <w:sz w:val="24"/>
          <w:szCs w:val="24"/>
        </w:rPr>
        <w:tab/>
        <w:t xml:space="preserve">All water leakages shall be repaired by and at the cost of the municipality provided such leakages are reported within </w:t>
      </w:r>
      <w:r w:rsidR="00BE0E0A" w:rsidRPr="003B26B7">
        <w:rPr>
          <w:rFonts w:ascii="Arial" w:hAnsi="Arial" w:cs="Arial"/>
          <w:sz w:val="24"/>
          <w:szCs w:val="24"/>
        </w:rPr>
        <w:t>48</w:t>
      </w:r>
      <w:r w:rsidR="0050777C" w:rsidRPr="003B26B7">
        <w:rPr>
          <w:rFonts w:ascii="Arial" w:hAnsi="Arial" w:cs="Arial"/>
          <w:sz w:val="24"/>
          <w:szCs w:val="24"/>
        </w:rPr>
        <w:t xml:space="preserve"> hours of detection.</w:t>
      </w:r>
    </w:p>
    <w:p w:rsidR="0050777C" w:rsidRPr="003B26B7" w:rsidRDefault="00DE3C81">
      <w:pPr>
        <w:ind w:left="1440" w:hanging="720"/>
        <w:jc w:val="both"/>
        <w:rPr>
          <w:rFonts w:ascii="Arial" w:hAnsi="Arial" w:cs="Arial"/>
          <w:sz w:val="24"/>
          <w:szCs w:val="24"/>
        </w:rPr>
      </w:pPr>
      <w:r w:rsidRPr="003B26B7">
        <w:rPr>
          <w:rFonts w:ascii="Arial" w:hAnsi="Arial" w:cs="Arial"/>
          <w:sz w:val="24"/>
          <w:szCs w:val="24"/>
        </w:rPr>
        <w:t>8.2.6</w:t>
      </w:r>
      <w:r w:rsidR="0050777C" w:rsidRPr="003B26B7">
        <w:rPr>
          <w:rFonts w:ascii="Arial" w:hAnsi="Arial" w:cs="Arial"/>
          <w:sz w:val="24"/>
          <w:szCs w:val="24"/>
        </w:rPr>
        <w:tab/>
        <w:t>In the event of underground leakage the municipality shall have cause to investigate and monitor excessive consumption.</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8.3</w:t>
      </w:r>
      <w:r w:rsidRPr="003B26B7">
        <w:rPr>
          <w:rFonts w:ascii="Arial" w:hAnsi="Arial" w:cs="Arial"/>
          <w:b/>
          <w:sz w:val="24"/>
          <w:szCs w:val="24"/>
        </w:rPr>
        <w:tab/>
        <w:t>Electricity</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t>The indigent debtor is entitled to receive 50kw of free electricity per month and will immediately be transferred to a pre-paid energy dispenser</w:t>
      </w:r>
      <w:r w:rsidR="00EB0E43" w:rsidRPr="003B26B7">
        <w:rPr>
          <w:rFonts w:ascii="Arial" w:hAnsi="Arial" w:cs="Arial"/>
          <w:sz w:val="24"/>
          <w:szCs w:val="24"/>
        </w:rPr>
        <w:t xml:space="preserve"> where possible</w:t>
      </w:r>
      <w:r w:rsidRPr="003B26B7">
        <w:rPr>
          <w:rFonts w:ascii="Arial" w:hAnsi="Arial" w:cs="Arial"/>
          <w:sz w:val="24"/>
          <w:szCs w:val="24"/>
        </w:rPr>
        <w:t>.  The amount and extend of free electricity may be reviewed by Council on a</w:t>
      </w:r>
      <w:r w:rsidR="00EB0E43" w:rsidRPr="003B26B7">
        <w:rPr>
          <w:rFonts w:ascii="Arial" w:hAnsi="Arial" w:cs="Arial"/>
          <w:sz w:val="24"/>
          <w:szCs w:val="24"/>
        </w:rPr>
        <w:t>n annual</w:t>
      </w:r>
      <w:r w:rsidRPr="003B26B7">
        <w:rPr>
          <w:rFonts w:ascii="Arial" w:hAnsi="Arial" w:cs="Arial"/>
          <w:sz w:val="24"/>
          <w:szCs w:val="24"/>
        </w:rPr>
        <w:t xml:space="preserve"> basis.</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8.4</w:t>
      </w:r>
      <w:r w:rsidRPr="003B26B7">
        <w:rPr>
          <w:rFonts w:ascii="Arial" w:hAnsi="Arial" w:cs="Arial"/>
          <w:b/>
          <w:sz w:val="24"/>
          <w:szCs w:val="24"/>
        </w:rPr>
        <w:tab/>
        <w:t>Sewerage</w:t>
      </w:r>
      <w:r w:rsidR="00A12FD6" w:rsidRPr="003B26B7">
        <w:rPr>
          <w:rFonts w:ascii="Arial" w:hAnsi="Arial" w:cs="Arial"/>
          <w:b/>
          <w:sz w:val="24"/>
          <w:szCs w:val="24"/>
        </w:rPr>
        <w:t xml:space="preserve"> </w:t>
      </w:r>
      <w:proofErr w:type="gramStart"/>
      <w:r w:rsidR="00A12FD6" w:rsidRPr="003B26B7">
        <w:rPr>
          <w:rFonts w:ascii="Arial" w:hAnsi="Arial" w:cs="Arial"/>
          <w:b/>
          <w:sz w:val="24"/>
          <w:szCs w:val="24"/>
        </w:rPr>
        <w:t>and  Refuse</w:t>
      </w:r>
      <w:proofErr w:type="gramEnd"/>
      <w:r w:rsidR="00A12FD6" w:rsidRPr="003B26B7">
        <w:rPr>
          <w:rFonts w:ascii="Arial" w:hAnsi="Arial" w:cs="Arial"/>
          <w:b/>
          <w:sz w:val="24"/>
          <w:szCs w:val="24"/>
        </w:rPr>
        <w:t xml:space="preserve"> Removal.</w:t>
      </w:r>
    </w:p>
    <w:p w:rsidR="00A12FD6" w:rsidRPr="003B26B7" w:rsidRDefault="0050777C">
      <w:pPr>
        <w:ind w:left="720" w:hanging="720"/>
        <w:jc w:val="both"/>
        <w:rPr>
          <w:rFonts w:ascii="Arial" w:hAnsi="Arial" w:cs="Arial"/>
          <w:sz w:val="24"/>
          <w:szCs w:val="24"/>
        </w:rPr>
      </w:pPr>
      <w:r w:rsidRPr="003B26B7">
        <w:rPr>
          <w:rFonts w:ascii="Arial" w:hAnsi="Arial" w:cs="Arial"/>
          <w:sz w:val="24"/>
          <w:szCs w:val="24"/>
        </w:rPr>
        <w:tab/>
      </w:r>
      <w:r w:rsidR="00EB0E43" w:rsidRPr="003B26B7">
        <w:rPr>
          <w:rFonts w:ascii="Arial" w:hAnsi="Arial" w:cs="Arial"/>
          <w:sz w:val="24"/>
          <w:szCs w:val="24"/>
        </w:rPr>
        <w:t>The indigent customer will receive a 100% subsidy on sewerage and refuse removal which will be based on 1 (one) refuse and 2 (two) sewerage points as per minimum charges for household services.</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9.</w:t>
      </w:r>
      <w:r w:rsidRPr="003B26B7">
        <w:rPr>
          <w:rFonts w:ascii="Arial" w:hAnsi="Arial" w:cs="Arial"/>
          <w:b/>
          <w:sz w:val="24"/>
          <w:szCs w:val="24"/>
        </w:rPr>
        <w:tab/>
        <w:t>ARREARS OF INDIGENT DEBTOR</w:t>
      </w:r>
    </w:p>
    <w:p w:rsidR="0050777C" w:rsidRPr="003B26B7" w:rsidRDefault="00266252">
      <w:pPr>
        <w:ind w:left="720" w:hanging="720"/>
        <w:jc w:val="both"/>
        <w:rPr>
          <w:rFonts w:ascii="Arial" w:hAnsi="Arial" w:cs="Arial"/>
          <w:sz w:val="24"/>
          <w:szCs w:val="24"/>
        </w:rPr>
      </w:pPr>
      <w:r w:rsidRPr="003B26B7">
        <w:rPr>
          <w:rFonts w:ascii="Arial" w:hAnsi="Arial" w:cs="Arial"/>
          <w:sz w:val="24"/>
          <w:szCs w:val="24"/>
        </w:rPr>
        <w:t>9.1</w:t>
      </w:r>
      <w:r w:rsidRPr="003B26B7">
        <w:rPr>
          <w:rFonts w:ascii="Arial" w:hAnsi="Arial" w:cs="Arial"/>
          <w:sz w:val="24"/>
          <w:szCs w:val="24"/>
        </w:rPr>
        <w:tab/>
      </w:r>
      <w:r w:rsidR="0050777C" w:rsidRPr="003B26B7">
        <w:rPr>
          <w:rFonts w:ascii="Arial" w:hAnsi="Arial" w:cs="Arial"/>
          <w:sz w:val="24"/>
          <w:szCs w:val="24"/>
        </w:rPr>
        <w:t xml:space="preserve">If </w:t>
      </w:r>
      <w:r w:rsidRPr="003B26B7">
        <w:rPr>
          <w:rFonts w:ascii="Arial" w:hAnsi="Arial" w:cs="Arial"/>
          <w:sz w:val="24"/>
          <w:szCs w:val="24"/>
        </w:rPr>
        <w:t xml:space="preserve">the </w:t>
      </w:r>
      <w:r w:rsidR="0050777C" w:rsidRPr="003B26B7">
        <w:rPr>
          <w:rFonts w:ascii="Arial" w:hAnsi="Arial" w:cs="Arial"/>
          <w:sz w:val="24"/>
          <w:szCs w:val="24"/>
        </w:rPr>
        <w:t xml:space="preserve">registration </w:t>
      </w:r>
      <w:r w:rsidRPr="003B26B7">
        <w:rPr>
          <w:rFonts w:ascii="Arial" w:hAnsi="Arial" w:cs="Arial"/>
          <w:sz w:val="24"/>
          <w:szCs w:val="24"/>
        </w:rPr>
        <w:t xml:space="preserve">of the indigent </w:t>
      </w:r>
      <w:r w:rsidR="0050777C" w:rsidRPr="003B26B7">
        <w:rPr>
          <w:rFonts w:ascii="Arial" w:hAnsi="Arial" w:cs="Arial"/>
          <w:sz w:val="24"/>
          <w:szCs w:val="24"/>
        </w:rPr>
        <w:t>is successful the arrears will then be written off by the municipality</w:t>
      </w:r>
      <w:r w:rsidR="00EB0E43" w:rsidRPr="003B26B7">
        <w:rPr>
          <w:rFonts w:ascii="Arial" w:hAnsi="Arial" w:cs="Arial"/>
          <w:sz w:val="24"/>
          <w:szCs w:val="24"/>
        </w:rPr>
        <w:t xml:space="preserve"> as at the date of application</w:t>
      </w:r>
      <w:r w:rsidR="0050777C" w:rsidRPr="003B26B7">
        <w:rPr>
          <w:rFonts w:ascii="Arial" w:hAnsi="Arial" w:cs="Arial"/>
          <w:sz w:val="24"/>
          <w:szCs w:val="24"/>
        </w:rPr>
        <w:t>.</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9.4</w:t>
      </w:r>
      <w:r w:rsidRPr="003B26B7">
        <w:rPr>
          <w:rFonts w:ascii="Arial" w:hAnsi="Arial" w:cs="Arial"/>
          <w:sz w:val="24"/>
          <w:szCs w:val="24"/>
        </w:rPr>
        <w:tab/>
        <w:t>In the event that further non-payment of the current monthly accounts continue, it will lead to credit measures being taken to minimize consumption of services and hence, the current monthly levies.</w:t>
      </w:r>
      <w:r w:rsidR="00EB0E43" w:rsidRPr="003B26B7">
        <w:rPr>
          <w:rFonts w:ascii="Arial" w:hAnsi="Arial" w:cs="Arial"/>
          <w:sz w:val="24"/>
          <w:szCs w:val="24"/>
        </w:rPr>
        <w:t xml:space="preserve"> </w:t>
      </w:r>
    </w:p>
    <w:p w:rsidR="0050777C" w:rsidRPr="003B26B7" w:rsidRDefault="0050777C">
      <w:pPr>
        <w:jc w:val="both"/>
        <w:rPr>
          <w:rFonts w:ascii="Arial" w:hAnsi="Arial" w:cs="Arial"/>
          <w:b/>
          <w:sz w:val="24"/>
          <w:szCs w:val="24"/>
        </w:rPr>
      </w:pPr>
      <w:r w:rsidRPr="003B26B7">
        <w:rPr>
          <w:rFonts w:ascii="Arial" w:hAnsi="Arial" w:cs="Arial"/>
          <w:b/>
          <w:sz w:val="24"/>
          <w:szCs w:val="24"/>
        </w:rPr>
        <w:t>10.</w:t>
      </w:r>
      <w:r w:rsidRPr="003B26B7">
        <w:rPr>
          <w:rFonts w:ascii="Arial" w:hAnsi="Arial" w:cs="Arial"/>
          <w:b/>
          <w:sz w:val="24"/>
          <w:szCs w:val="24"/>
        </w:rPr>
        <w:tab/>
        <w:t>WRITE-OFF</w:t>
      </w:r>
    </w:p>
    <w:p w:rsidR="0050777C" w:rsidRPr="003B26B7" w:rsidRDefault="0050777C">
      <w:pPr>
        <w:ind w:left="720"/>
        <w:jc w:val="both"/>
        <w:rPr>
          <w:rFonts w:ascii="Arial" w:hAnsi="Arial" w:cs="Arial"/>
          <w:sz w:val="24"/>
          <w:szCs w:val="24"/>
        </w:rPr>
      </w:pPr>
      <w:r w:rsidRPr="003B26B7">
        <w:rPr>
          <w:rFonts w:ascii="Arial" w:hAnsi="Arial" w:cs="Arial"/>
          <w:sz w:val="24"/>
          <w:szCs w:val="24"/>
        </w:rPr>
        <w:t xml:space="preserve">Council </w:t>
      </w:r>
      <w:r w:rsidR="00BB49DD" w:rsidRPr="003B26B7">
        <w:rPr>
          <w:rFonts w:ascii="Arial" w:hAnsi="Arial" w:cs="Arial"/>
          <w:sz w:val="24"/>
          <w:szCs w:val="24"/>
        </w:rPr>
        <w:t xml:space="preserve">approves </w:t>
      </w:r>
      <w:r w:rsidRPr="003B26B7">
        <w:rPr>
          <w:rFonts w:ascii="Arial" w:hAnsi="Arial" w:cs="Arial"/>
          <w:sz w:val="24"/>
          <w:szCs w:val="24"/>
        </w:rPr>
        <w:t>the writing off of existing service arrears at the time of enrolment as an indigent household</w:t>
      </w:r>
      <w:r w:rsidR="00BE0E0A" w:rsidRPr="003B26B7">
        <w:rPr>
          <w:rFonts w:ascii="Arial" w:hAnsi="Arial" w:cs="Arial"/>
          <w:sz w:val="24"/>
          <w:szCs w:val="24"/>
        </w:rPr>
        <w:t>.</w:t>
      </w:r>
    </w:p>
    <w:p w:rsidR="0050777C" w:rsidRPr="003B26B7" w:rsidRDefault="0050777C">
      <w:pPr>
        <w:jc w:val="both"/>
        <w:rPr>
          <w:rFonts w:ascii="Arial" w:hAnsi="Arial" w:cs="Arial"/>
          <w:b/>
          <w:sz w:val="24"/>
          <w:szCs w:val="24"/>
        </w:rPr>
      </w:pPr>
      <w:r w:rsidRPr="003B26B7">
        <w:rPr>
          <w:rFonts w:ascii="Arial" w:hAnsi="Arial" w:cs="Arial"/>
          <w:b/>
          <w:sz w:val="24"/>
          <w:szCs w:val="24"/>
        </w:rPr>
        <w:t>11.</w:t>
      </w:r>
      <w:r w:rsidRPr="003B26B7">
        <w:rPr>
          <w:rFonts w:ascii="Arial" w:hAnsi="Arial" w:cs="Arial"/>
          <w:b/>
          <w:sz w:val="24"/>
          <w:szCs w:val="24"/>
        </w:rPr>
        <w:tab/>
        <w:t>ORPHANS</w:t>
      </w:r>
    </w:p>
    <w:p w:rsidR="0050777C" w:rsidRPr="003B26B7" w:rsidRDefault="0050777C">
      <w:pPr>
        <w:ind w:left="720"/>
        <w:jc w:val="both"/>
        <w:rPr>
          <w:rFonts w:ascii="Arial" w:hAnsi="Arial" w:cs="Arial"/>
          <w:sz w:val="24"/>
          <w:szCs w:val="24"/>
        </w:rPr>
      </w:pPr>
      <w:r w:rsidRPr="003B26B7">
        <w:rPr>
          <w:rFonts w:ascii="Arial" w:hAnsi="Arial" w:cs="Arial"/>
          <w:sz w:val="24"/>
          <w:szCs w:val="24"/>
        </w:rPr>
        <w:t xml:space="preserve">Children who have lost both parents and who have inherited fixed property and subject to the inability of the estate to pay arrear municipal accounts can register </w:t>
      </w:r>
      <w:r w:rsidRPr="003B26B7">
        <w:rPr>
          <w:rFonts w:ascii="Arial" w:hAnsi="Arial" w:cs="Arial"/>
          <w:sz w:val="24"/>
          <w:szCs w:val="24"/>
        </w:rPr>
        <w:lastRenderedPageBreak/>
        <w:t>as indigents and the municipality can write off the arrears on such fixed property due to the municipality, only if such property is to be registered in the names of such orphans.</w:t>
      </w:r>
    </w:p>
    <w:p w:rsidR="0050777C" w:rsidRPr="003B26B7" w:rsidRDefault="0050777C">
      <w:pPr>
        <w:jc w:val="both"/>
        <w:rPr>
          <w:rFonts w:ascii="Arial" w:hAnsi="Arial" w:cs="Arial"/>
          <w:b/>
          <w:sz w:val="24"/>
          <w:szCs w:val="24"/>
        </w:rPr>
      </w:pPr>
      <w:r w:rsidRPr="003B26B7">
        <w:rPr>
          <w:rFonts w:ascii="Arial" w:hAnsi="Arial" w:cs="Arial"/>
          <w:b/>
          <w:sz w:val="24"/>
          <w:szCs w:val="24"/>
        </w:rPr>
        <w:t>12.</w:t>
      </w:r>
      <w:r w:rsidRPr="003B26B7">
        <w:rPr>
          <w:rFonts w:ascii="Arial" w:hAnsi="Arial" w:cs="Arial"/>
          <w:b/>
          <w:sz w:val="24"/>
          <w:szCs w:val="24"/>
        </w:rPr>
        <w:tab/>
        <w:t>ACTION AGAINST MALPRACTICE</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12.1</w:t>
      </w:r>
      <w:r w:rsidRPr="003B26B7">
        <w:rPr>
          <w:rFonts w:ascii="Arial" w:hAnsi="Arial" w:cs="Arial"/>
          <w:sz w:val="24"/>
          <w:szCs w:val="24"/>
        </w:rPr>
        <w:tab/>
        <w:t>This section states the steps that council will take against people who contravene this policy.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12.2</w:t>
      </w:r>
      <w:r w:rsidRPr="003B26B7">
        <w:rPr>
          <w:rFonts w:ascii="Arial" w:hAnsi="Arial" w:cs="Arial"/>
          <w:sz w:val="24"/>
          <w:szCs w:val="24"/>
        </w:rPr>
        <w:tab/>
        <w:t>If it is established that incorrect information was furnished in obtaining relief the following action(s) are to be taken:</w:t>
      </w:r>
    </w:p>
    <w:p w:rsidR="0050777C" w:rsidRPr="003B26B7" w:rsidRDefault="0050777C">
      <w:pPr>
        <w:ind w:left="720" w:firstLine="720"/>
        <w:jc w:val="both"/>
        <w:rPr>
          <w:rFonts w:ascii="Arial" w:hAnsi="Arial" w:cs="Arial"/>
          <w:sz w:val="24"/>
          <w:szCs w:val="24"/>
        </w:rPr>
      </w:pPr>
      <w:r w:rsidRPr="003B26B7">
        <w:rPr>
          <w:rFonts w:ascii="Arial" w:hAnsi="Arial" w:cs="Arial"/>
          <w:sz w:val="24"/>
          <w:szCs w:val="24"/>
        </w:rPr>
        <w:t>12.2.1</w:t>
      </w:r>
      <w:r w:rsidRPr="003B26B7">
        <w:rPr>
          <w:rFonts w:ascii="Arial" w:hAnsi="Arial" w:cs="Arial"/>
          <w:sz w:val="24"/>
          <w:szCs w:val="24"/>
        </w:rPr>
        <w:tab/>
        <w:t>Suspend or stop the relief immediately.</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12.2.2</w:t>
      </w:r>
      <w:r w:rsidRPr="003B26B7">
        <w:rPr>
          <w:rFonts w:ascii="Arial" w:hAnsi="Arial" w:cs="Arial"/>
          <w:sz w:val="24"/>
          <w:szCs w:val="24"/>
        </w:rPr>
        <w:tab/>
        <w:t>Recover the amount of relief furnished from the recipient by debiting his/her account.</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12.2.3</w:t>
      </w:r>
      <w:r w:rsidRPr="003B26B7">
        <w:rPr>
          <w:rFonts w:ascii="Arial" w:hAnsi="Arial" w:cs="Arial"/>
          <w:sz w:val="24"/>
          <w:szCs w:val="24"/>
        </w:rPr>
        <w:tab/>
        <w:t>Apply normal credit control in accordance with the council’s credit control policy; and may</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12.2.4</w:t>
      </w:r>
      <w:r w:rsidRPr="003B26B7">
        <w:rPr>
          <w:rFonts w:ascii="Arial" w:hAnsi="Arial" w:cs="Arial"/>
          <w:sz w:val="24"/>
          <w:szCs w:val="24"/>
        </w:rPr>
        <w:tab/>
        <w:t>Institute a criminal charge of fraud against the recipient.</w:t>
      </w:r>
    </w:p>
    <w:p w:rsidR="0050777C" w:rsidRPr="003B26B7" w:rsidRDefault="0050777C">
      <w:pPr>
        <w:ind w:firstLine="720"/>
        <w:jc w:val="both"/>
        <w:rPr>
          <w:rFonts w:ascii="Arial" w:hAnsi="Arial" w:cs="Arial"/>
          <w:sz w:val="24"/>
          <w:szCs w:val="24"/>
        </w:rPr>
      </w:pPr>
      <w:r w:rsidRPr="003B26B7">
        <w:rPr>
          <w:rFonts w:ascii="Arial" w:hAnsi="Arial" w:cs="Arial"/>
          <w:sz w:val="24"/>
          <w:szCs w:val="24"/>
        </w:rPr>
        <w:t>12.3</w:t>
      </w:r>
      <w:r w:rsidRPr="003B26B7">
        <w:rPr>
          <w:rFonts w:ascii="Arial" w:hAnsi="Arial" w:cs="Arial"/>
          <w:sz w:val="24"/>
          <w:szCs w:val="24"/>
        </w:rPr>
        <w:tab/>
        <w:t>Theft and fraud</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12.3.1</w:t>
      </w:r>
      <w:r w:rsidRPr="003B26B7">
        <w:rPr>
          <w:rFonts w:ascii="Arial" w:hAnsi="Arial" w:cs="Arial"/>
          <w:sz w:val="24"/>
          <w:szCs w:val="24"/>
        </w:rPr>
        <w:tab/>
        <w:t>Any person found to be illegally connected or reconnected to municipal services, tampering with meters, reticulation network or any other supply equipment with the supply of municipal services, as well as theft and damage to Council property, will be liable for penalties as determined from time to time.</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12.3.2</w:t>
      </w:r>
      <w:r w:rsidRPr="003B26B7">
        <w:rPr>
          <w:rFonts w:ascii="Arial" w:hAnsi="Arial" w:cs="Arial"/>
          <w:sz w:val="24"/>
          <w:szCs w:val="24"/>
        </w:rPr>
        <w:tab/>
        <w:t>Council will immediately terminate the subsidy and the supply of services to a customer should conduct as outlined above be detected.</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12.3.3</w:t>
      </w:r>
      <w:r w:rsidRPr="003B26B7">
        <w:rPr>
          <w:rFonts w:ascii="Arial" w:hAnsi="Arial" w:cs="Arial"/>
          <w:sz w:val="24"/>
          <w:szCs w:val="24"/>
        </w:rPr>
        <w:tab/>
        <w:t>The total bill owing, including penalties, assessment of unauthorized consumption and discontinuation and reconnection fees, and increased deposits as determined by council if applicable, becomes due and payable before any reconnection can be sanctioned.</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12.3.4</w:t>
      </w:r>
      <w:r w:rsidRPr="003B26B7">
        <w:rPr>
          <w:rFonts w:ascii="Arial" w:hAnsi="Arial" w:cs="Arial"/>
          <w:sz w:val="24"/>
          <w:szCs w:val="24"/>
        </w:rPr>
        <w:tab/>
        <w:t xml:space="preserve">The debt collection process as outlined </w:t>
      </w:r>
      <w:r w:rsidR="00A30AC2" w:rsidRPr="003B26B7">
        <w:rPr>
          <w:rFonts w:ascii="Arial" w:hAnsi="Arial" w:cs="Arial"/>
          <w:sz w:val="24"/>
          <w:szCs w:val="24"/>
        </w:rPr>
        <w:t xml:space="preserve">by the </w:t>
      </w:r>
      <w:r w:rsidRPr="003B26B7">
        <w:rPr>
          <w:rFonts w:ascii="Arial" w:hAnsi="Arial" w:cs="Arial"/>
          <w:sz w:val="24"/>
          <w:szCs w:val="24"/>
        </w:rPr>
        <w:t>Credit Control and Debt Collection policy shall become applicable immediately.</w:t>
      </w:r>
    </w:p>
    <w:p w:rsidR="0050777C" w:rsidRPr="003B26B7" w:rsidRDefault="0050777C">
      <w:pPr>
        <w:ind w:left="1440" w:hanging="720"/>
        <w:jc w:val="both"/>
        <w:rPr>
          <w:rFonts w:ascii="Arial" w:hAnsi="Arial" w:cs="Arial"/>
          <w:b/>
          <w:sz w:val="24"/>
          <w:szCs w:val="24"/>
        </w:rPr>
      </w:pPr>
      <w:r w:rsidRPr="003B26B7">
        <w:rPr>
          <w:rFonts w:ascii="Arial" w:hAnsi="Arial" w:cs="Arial"/>
          <w:b/>
          <w:sz w:val="24"/>
          <w:szCs w:val="24"/>
        </w:rPr>
        <w:t>13.</w:t>
      </w:r>
      <w:r w:rsidRPr="003B26B7">
        <w:rPr>
          <w:rFonts w:ascii="Arial" w:hAnsi="Arial" w:cs="Arial"/>
          <w:b/>
          <w:sz w:val="24"/>
          <w:szCs w:val="24"/>
        </w:rPr>
        <w:tab/>
        <w:t>AUTHORITY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Formulation Policy</w:t>
      </w:r>
      <w:r w:rsidRPr="003B26B7">
        <w:rPr>
          <w:rFonts w:ascii="Arial" w:hAnsi="Arial" w:cs="Arial"/>
          <w:sz w:val="24"/>
          <w:szCs w:val="24"/>
        </w:rPr>
        <w:tab/>
      </w:r>
      <w:r w:rsidRPr="003B26B7">
        <w:rPr>
          <w:rFonts w:ascii="Arial" w:hAnsi="Arial" w:cs="Arial"/>
          <w:sz w:val="24"/>
          <w:szCs w:val="24"/>
        </w:rPr>
        <w:tab/>
      </w:r>
      <w:r w:rsidRPr="003B26B7">
        <w:rPr>
          <w:rFonts w:ascii="Arial" w:hAnsi="Arial" w:cs="Arial"/>
          <w:sz w:val="24"/>
          <w:szCs w:val="24"/>
        </w:rPr>
        <w:tab/>
      </w:r>
      <w:r w:rsidRPr="003B26B7">
        <w:rPr>
          <w:rFonts w:ascii="Arial" w:hAnsi="Arial" w:cs="Arial"/>
          <w:sz w:val="24"/>
          <w:szCs w:val="24"/>
        </w:rPr>
        <w:tab/>
      </w:r>
      <w:proofErr w:type="gramStart"/>
      <w:r w:rsidRPr="003B26B7">
        <w:rPr>
          <w:rFonts w:ascii="Arial" w:hAnsi="Arial" w:cs="Arial"/>
          <w:sz w:val="24"/>
          <w:szCs w:val="24"/>
        </w:rPr>
        <w:t>:Chief</w:t>
      </w:r>
      <w:proofErr w:type="gramEnd"/>
      <w:r w:rsidRPr="003B26B7">
        <w:rPr>
          <w:rFonts w:ascii="Arial" w:hAnsi="Arial" w:cs="Arial"/>
          <w:sz w:val="24"/>
          <w:szCs w:val="24"/>
        </w:rPr>
        <w:t xml:space="preserve"> Financial Officer</w:t>
      </w:r>
    </w:p>
    <w:p w:rsidR="0050777C" w:rsidRPr="003B26B7" w:rsidRDefault="0050777C">
      <w:pPr>
        <w:ind w:left="1440" w:hanging="720"/>
        <w:jc w:val="both"/>
        <w:rPr>
          <w:rFonts w:ascii="Arial" w:hAnsi="Arial" w:cs="Arial"/>
          <w:sz w:val="24"/>
          <w:szCs w:val="24"/>
        </w:rPr>
      </w:pPr>
      <w:proofErr w:type="spellStart"/>
      <w:r w:rsidRPr="003B26B7">
        <w:rPr>
          <w:rFonts w:ascii="Arial" w:hAnsi="Arial" w:cs="Arial"/>
          <w:sz w:val="24"/>
          <w:szCs w:val="24"/>
        </w:rPr>
        <w:lastRenderedPageBreak/>
        <w:t>Authorisation</w:t>
      </w:r>
      <w:proofErr w:type="spellEnd"/>
      <w:r w:rsidRPr="003B26B7">
        <w:rPr>
          <w:rFonts w:ascii="Arial" w:hAnsi="Arial" w:cs="Arial"/>
          <w:sz w:val="24"/>
          <w:szCs w:val="24"/>
        </w:rPr>
        <w:t xml:space="preserve"> Policy</w:t>
      </w:r>
      <w:r w:rsidRPr="003B26B7">
        <w:rPr>
          <w:rFonts w:ascii="Arial" w:hAnsi="Arial" w:cs="Arial"/>
          <w:sz w:val="24"/>
          <w:szCs w:val="24"/>
        </w:rPr>
        <w:tab/>
      </w:r>
      <w:r w:rsidRPr="003B26B7">
        <w:rPr>
          <w:rFonts w:ascii="Arial" w:hAnsi="Arial" w:cs="Arial"/>
          <w:sz w:val="24"/>
          <w:szCs w:val="24"/>
        </w:rPr>
        <w:tab/>
      </w:r>
      <w:r w:rsidRPr="003B26B7">
        <w:rPr>
          <w:rFonts w:ascii="Arial" w:hAnsi="Arial" w:cs="Arial"/>
          <w:sz w:val="24"/>
          <w:szCs w:val="24"/>
        </w:rPr>
        <w:tab/>
      </w:r>
      <w:r w:rsidRPr="003B26B7">
        <w:rPr>
          <w:rFonts w:ascii="Arial" w:hAnsi="Arial" w:cs="Arial"/>
          <w:sz w:val="24"/>
          <w:szCs w:val="24"/>
        </w:rPr>
        <w:tab/>
      </w:r>
      <w:proofErr w:type="gramStart"/>
      <w:r w:rsidRPr="003B26B7">
        <w:rPr>
          <w:rFonts w:ascii="Arial" w:hAnsi="Arial" w:cs="Arial"/>
          <w:sz w:val="24"/>
          <w:szCs w:val="24"/>
        </w:rPr>
        <w:t>:Council</w:t>
      </w:r>
      <w:proofErr w:type="gramEnd"/>
    </w:p>
    <w:p w:rsidR="0050777C" w:rsidRDefault="0050777C">
      <w:pPr>
        <w:ind w:left="1440" w:hanging="720"/>
        <w:jc w:val="both"/>
        <w:rPr>
          <w:rFonts w:ascii="Arial" w:hAnsi="Arial" w:cs="Arial"/>
          <w:sz w:val="24"/>
          <w:szCs w:val="24"/>
        </w:rPr>
      </w:pPr>
      <w:r w:rsidRPr="003B26B7">
        <w:rPr>
          <w:rFonts w:ascii="Arial" w:hAnsi="Arial" w:cs="Arial"/>
          <w:sz w:val="24"/>
          <w:szCs w:val="24"/>
        </w:rPr>
        <w:t>Ownership and Maintenance M</w:t>
      </w:r>
      <w:r>
        <w:rPr>
          <w:rFonts w:ascii="Arial" w:hAnsi="Arial" w:cs="Arial"/>
          <w:sz w:val="24"/>
          <w:szCs w:val="24"/>
        </w:rPr>
        <w:t>anager</w:t>
      </w:r>
      <w:r>
        <w:rPr>
          <w:rFonts w:ascii="Arial" w:hAnsi="Arial" w:cs="Arial"/>
          <w:sz w:val="24"/>
          <w:szCs w:val="24"/>
        </w:rPr>
        <w:tab/>
      </w:r>
      <w:proofErr w:type="gramStart"/>
      <w:r>
        <w:rPr>
          <w:rFonts w:ascii="Arial" w:hAnsi="Arial" w:cs="Arial"/>
          <w:sz w:val="24"/>
          <w:szCs w:val="24"/>
        </w:rPr>
        <w:t>:</w:t>
      </w:r>
      <w:r w:rsidR="00522568">
        <w:rPr>
          <w:rFonts w:ascii="Arial" w:hAnsi="Arial" w:cs="Arial"/>
          <w:sz w:val="24"/>
          <w:szCs w:val="24"/>
        </w:rPr>
        <w:t>Senior</w:t>
      </w:r>
      <w:proofErr w:type="gramEnd"/>
      <w:r w:rsidR="00522568">
        <w:rPr>
          <w:rFonts w:ascii="Arial" w:hAnsi="Arial" w:cs="Arial"/>
          <w:sz w:val="24"/>
          <w:szCs w:val="24"/>
        </w:rPr>
        <w:t xml:space="preserve"> Revenue Accountant</w:t>
      </w:r>
    </w:p>
    <w:sectPr w:rsidR="0050777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C36" w:rsidRDefault="00151C36">
      <w:pPr>
        <w:spacing w:after="0" w:line="240" w:lineRule="auto"/>
      </w:pPr>
      <w:r>
        <w:separator/>
      </w:r>
    </w:p>
  </w:endnote>
  <w:endnote w:type="continuationSeparator" w:id="0">
    <w:p w:rsidR="00151C36" w:rsidRDefault="00151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77C" w:rsidRDefault="0050777C">
    <w:pPr>
      <w:pStyle w:val="Footer"/>
    </w:pPr>
    <w:r>
      <w:t>___________________________________________________________________________________</w:t>
    </w:r>
    <w:r w:rsidR="003F4405">
      <w:fldChar w:fldCharType="begin"/>
    </w:r>
    <w:r w:rsidR="003F4405">
      <w:instrText xml:space="preserve"> PAGE   \* MERGEFORMAT </w:instrText>
    </w:r>
    <w:r w:rsidR="003F4405">
      <w:fldChar w:fldCharType="separate"/>
    </w:r>
    <w:r w:rsidR="00D813C5">
      <w:rPr>
        <w:noProof/>
      </w:rPr>
      <w:t>15</w:t>
    </w:r>
    <w:r w:rsidR="003F4405">
      <w:rPr>
        <w:noProof/>
      </w:rPr>
      <w:fldChar w:fldCharType="end"/>
    </w:r>
  </w:p>
  <w:p w:rsidR="0050777C" w:rsidRDefault="0050777C">
    <w:pPr>
      <w:pStyle w:val="Footer"/>
      <w:rPr>
        <w:sz w:val="18"/>
        <w:szCs w:val="18"/>
      </w:rPr>
    </w:pPr>
    <w:r>
      <w:rPr>
        <w:sz w:val="18"/>
        <w:szCs w:val="18"/>
      </w:rPr>
      <w:t>Indigent Policy</w:t>
    </w:r>
    <w:r w:rsidR="00251963">
      <w:rPr>
        <w:sz w:val="18"/>
        <w:szCs w:val="18"/>
      </w:rPr>
      <w:t xml:space="preserve">. </w:t>
    </w:r>
    <w:r w:rsidR="00D813C5">
      <w:rPr>
        <w:sz w:val="18"/>
        <w:szCs w:val="18"/>
      </w:rPr>
      <w:t xml:space="preserve">Review </w:t>
    </w:r>
    <w:r w:rsidR="007C4D10">
      <w:rPr>
        <w:sz w:val="18"/>
        <w:szCs w:val="18"/>
      </w:rPr>
      <w:t>date 1 July 2016</w:t>
    </w:r>
  </w:p>
  <w:p w:rsidR="0050777C" w:rsidRDefault="0050777C">
    <w:pPr>
      <w:pStyle w:val="Footer"/>
      <w:rPr>
        <w:sz w:val="18"/>
        <w:szCs w:val="18"/>
      </w:rPr>
    </w:pPr>
    <w:proofErr w:type="spellStart"/>
    <w:r>
      <w:rPr>
        <w:sz w:val="18"/>
        <w:szCs w:val="18"/>
      </w:rPr>
      <w:t>Nketoana</w:t>
    </w:r>
    <w:proofErr w:type="spellEnd"/>
    <w:r>
      <w:rPr>
        <w:sz w:val="18"/>
        <w:szCs w:val="18"/>
      </w:rPr>
      <w:t xml:space="preserve"> Local Municipality</w:t>
    </w:r>
  </w:p>
  <w:p w:rsidR="0050777C" w:rsidRDefault="0050777C">
    <w:pPr>
      <w:pStyle w:val="Footer"/>
    </w:pPr>
    <w:r>
      <w:rPr>
        <w:sz w:val="18"/>
        <w:szCs w:val="18"/>
      </w:rPr>
      <w:t>_____________________________________________________________________________________________________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C36" w:rsidRDefault="00151C36">
      <w:pPr>
        <w:spacing w:after="0" w:line="240" w:lineRule="auto"/>
      </w:pPr>
      <w:r>
        <w:separator/>
      </w:r>
    </w:p>
  </w:footnote>
  <w:footnote w:type="continuationSeparator" w:id="0">
    <w:p w:rsidR="00151C36" w:rsidRDefault="00151C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2DB4"/>
    <w:multiLevelType w:val="hybridMultilevel"/>
    <w:tmpl w:val="2196C5DA"/>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0FE58A6"/>
    <w:multiLevelType w:val="multilevel"/>
    <w:tmpl w:val="3D58AF3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2233333B"/>
    <w:multiLevelType w:val="multilevel"/>
    <w:tmpl w:val="557CF1FC"/>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D439C8"/>
    <w:multiLevelType w:val="multilevel"/>
    <w:tmpl w:val="7E76FCD8"/>
    <w:lvl w:ilvl="0">
      <w:start w:val="1"/>
      <w:numFmt w:val="decimal"/>
      <w:lvlText w:val="%1."/>
      <w:lvlJc w:val="left"/>
      <w:pPr>
        <w:ind w:left="1080" w:hanging="720"/>
      </w:pPr>
      <w:rPr>
        <w:rFonts w:hint="default"/>
      </w:rPr>
    </w:lvl>
    <w:lvl w:ilvl="1">
      <w:start w:val="2"/>
      <w:numFmt w:val="decimal"/>
      <w:isLgl/>
      <w:lvlText w:val="%1.%2"/>
      <w:lvlJc w:val="left"/>
      <w:pPr>
        <w:ind w:left="1095" w:hanging="735"/>
      </w:pPr>
      <w:rPr>
        <w:rFonts w:hint="default"/>
      </w:rPr>
    </w:lvl>
    <w:lvl w:ilvl="2">
      <w:start w:val="20"/>
      <w:numFmt w:val="decimal"/>
      <w:isLgl/>
      <w:lvlText w:val="%1.%2.%3"/>
      <w:lvlJc w:val="left"/>
      <w:pPr>
        <w:ind w:left="1095" w:hanging="73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DD21442"/>
    <w:multiLevelType w:val="hybridMultilevel"/>
    <w:tmpl w:val="9E74582C"/>
    <w:lvl w:ilvl="0" w:tplc="91B2D9AC">
      <w:start w:val="4"/>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67271745"/>
    <w:multiLevelType w:val="hybridMultilevel"/>
    <w:tmpl w:val="EDA21EF4"/>
    <w:lvl w:ilvl="0" w:tplc="BDAABCE2">
      <w:start w:val="1"/>
      <w:numFmt w:val="lowerLetter"/>
      <w:lvlText w:val="(%1)"/>
      <w:lvlJc w:val="left"/>
      <w:pPr>
        <w:ind w:left="1440" w:hanging="360"/>
      </w:pPr>
      <w:rPr>
        <w:rFonts w:ascii="Arial" w:eastAsia="Calibri" w:hAnsi="Arial" w:cs="Arial"/>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19239E1"/>
    <w:multiLevelType w:val="hybridMultilevel"/>
    <w:tmpl w:val="61268602"/>
    <w:lvl w:ilvl="0" w:tplc="660075A6">
      <w:start w:val="1"/>
      <w:numFmt w:val="lowerLetter"/>
      <w:lvlText w:val="(%1)"/>
      <w:lvlJc w:val="left"/>
      <w:pPr>
        <w:ind w:left="1440" w:hanging="360"/>
      </w:pPr>
      <w:rPr>
        <w:rFonts w:ascii="Arial" w:eastAsia="Calibri" w:hAnsi="Arial" w:cs="Arial"/>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0"/>
  </w:num>
  <w:num w:numId="4">
    <w:abstractNumId w:val="2"/>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D9E"/>
    <w:rsid w:val="000B169E"/>
    <w:rsid w:val="000C2CEC"/>
    <w:rsid w:val="001001E5"/>
    <w:rsid w:val="00133D9E"/>
    <w:rsid w:val="00151C36"/>
    <w:rsid w:val="0018793F"/>
    <w:rsid w:val="001C05F8"/>
    <w:rsid w:val="001C7E8F"/>
    <w:rsid w:val="002249BE"/>
    <w:rsid w:val="00251963"/>
    <w:rsid w:val="00266252"/>
    <w:rsid w:val="002832DE"/>
    <w:rsid w:val="002B7FB2"/>
    <w:rsid w:val="003A5AA2"/>
    <w:rsid w:val="003B26B7"/>
    <w:rsid w:val="003F4405"/>
    <w:rsid w:val="00417D98"/>
    <w:rsid w:val="004B710F"/>
    <w:rsid w:val="004D7A3B"/>
    <w:rsid w:val="0050777C"/>
    <w:rsid w:val="00522568"/>
    <w:rsid w:val="00542573"/>
    <w:rsid w:val="00595096"/>
    <w:rsid w:val="0059527E"/>
    <w:rsid w:val="005D5EA1"/>
    <w:rsid w:val="0066176C"/>
    <w:rsid w:val="006F1042"/>
    <w:rsid w:val="007215B0"/>
    <w:rsid w:val="00762A13"/>
    <w:rsid w:val="00770BF0"/>
    <w:rsid w:val="007730EB"/>
    <w:rsid w:val="007C20F5"/>
    <w:rsid w:val="007C4D10"/>
    <w:rsid w:val="00804984"/>
    <w:rsid w:val="008C2B55"/>
    <w:rsid w:val="008F502B"/>
    <w:rsid w:val="00903B78"/>
    <w:rsid w:val="00965BFB"/>
    <w:rsid w:val="009D29CD"/>
    <w:rsid w:val="009F6AD1"/>
    <w:rsid w:val="00A12FD6"/>
    <w:rsid w:val="00A30AC2"/>
    <w:rsid w:val="00A8177A"/>
    <w:rsid w:val="00AC0A29"/>
    <w:rsid w:val="00B17332"/>
    <w:rsid w:val="00BB1A14"/>
    <w:rsid w:val="00BB49DD"/>
    <w:rsid w:val="00BC045F"/>
    <w:rsid w:val="00BE0E0A"/>
    <w:rsid w:val="00BF516F"/>
    <w:rsid w:val="00C22F46"/>
    <w:rsid w:val="00C32135"/>
    <w:rsid w:val="00C842BB"/>
    <w:rsid w:val="00CC2E64"/>
    <w:rsid w:val="00D05769"/>
    <w:rsid w:val="00D44023"/>
    <w:rsid w:val="00D813C5"/>
    <w:rsid w:val="00DA1F1A"/>
    <w:rsid w:val="00DB2E84"/>
    <w:rsid w:val="00DD1BF9"/>
    <w:rsid w:val="00DE3C81"/>
    <w:rsid w:val="00DF02C5"/>
    <w:rsid w:val="00E00D15"/>
    <w:rsid w:val="00E76752"/>
    <w:rsid w:val="00EB0E43"/>
    <w:rsid w:val="00EF6B49"/>
    <w:rsid w:val="00F93510"/>
    <w:rsid w:val="00F9367C"/>
    <w:rsid w:val="00FA27A0"/>
    <w:rsid w:val="00FC72C8"/>
    <w:rsid w:val="00FE5A0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B4F6F6-9C10-4FA9-82D2-5391AA6F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paragraph" w:styleId="Footer">
    <w:name w:val="footer"/>
    <w:basedOn w:val="Normal"/>
    <w:unhideWhenUsed/>
    <w:pPr>
      <w:tabs>
        <w:tab w:val="center" w:pos="4680"/>
        <w:tab w:val="right" w:pos="9360"/>
      </w:tabs>
      <w:spacing w:after="0" w:line="240" w:lineRule="auto"/>
    </w:pPr>
  </w:style>
  <w:style w:type="character" w:customStyle="1" w:styleId="CharChar1">
    <w:name w:val="Char Char1"/>
    <w:basedOn w:val="DefaultParagraphFont"/>
  </w:style>
  <w:style w:type="paragraph" w:styleId="Header">
    <w:name w:val="header"/>
    <w:basedOn w:val="Normal"/>
    <w:unhideWhenUsed/>
    <w:pPr>
      <w:tabs>
        <w:tab w:val="center" w:pos="4680"/>
        <w:tab w:val="right" w:pos="9360"/>
      </w:tabs>
    </w:pPr>
  </w:style>
  <w:style w:type="character" w:customStyle="1" w:styleId="CharChar">
    <w:name w:val="Char Char"/>
    <w:basedOn w:val="DefaultParagraphFont"/>
    <w:semiHidden/>
    <w:rPr>
      <w:sz w:val="22"/>
      <w:szCs w:val="22"/>
    </w:rPr>
  </w:style>
  <w:style w:type="table" w:styleId="TableGrid">
    <w:name w:val="Table Grid"/>
    <w:basedOn w:val="TableNormal"/>
    <w:uiPriority w:val="59"/>
    <w:rsid w:val="003A5A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CC2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E64"/>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3415</Words>
  <Characters>19469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INDIGENT POLICY</vt:lpstr>
    </vt:vector>
  </TitlesOfParts>
  <Company>Nkaiseng Attorneys</Company>
  <LinksUpToDate>false</LinksUpToDate>
  <CharactersWithSpaces>22839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INDIGENT POLICY</dc:title>
  <dc:creator>David Nkaiseng</dc:creator>
  <cp:lastModifiedBy>Du Preez</cp:lastModifiedBy>
  <cp:revision>3</cp:revision>
  <cp:lastPrinted>2014-04-14T13:37:00Z</cp:lastPrinted>
  <dcterms:created xsi:type="dcterms:W3CDTF">2016-05-25T07:42:00Z</dcterms:created>
  <dcterms:modified xsi:type="dcterms:W3CDTF">2016-05-25T07:46:00Z</dcterms:modified>
</cp:coreProperties>
</file>