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AC9" w:rsidRDefault="009C0AC9" w:rsidP="000B0C53">
      <w:pPr>
        <w:rPr>
          <w:b/>
        </w:rPr>
      </w:pPr>
      <w:r>
        <w:rPr>
          <w:rFonts w:eastAsia="Times New Roman"/>
          <w:color w:val="000000"/>
        </w:rPr>
        <w:br/>
      </w:r>
    </w:p>
    <w:p w:rsidR="000F4C6A" w:rsidRPr="000B0C53" w:rsidRDefault="00196F55" w:rsidP="000B0C53">
      <w:pPr>
        <w:rPr>
          <w:b/>
        </w:rPr>
      </w:pPr>
      <w:r w:rsidRPr="000B0C53">
        <w:rPr>
          <w:b/>
        </w:rPr>
        <w:t xml:space="preserve">NKETOANA </w:t>
      </w:r>
      <w:r w:rsidR="000B0C53" w:rsidRPr="000B0C53">
        <w:rPr>
          <w:b/>
        </w:rPr>
        <w:t>LOCAL MUNICIPALITY</w:t>
      </w:r>
      <w:r w:rsidR="000B0C53">
        <w:rPr>
          <w:b/>
        </w:rPr>
        <w:t xml:space="preserve"> </w:t>
      </w:r>
      <w:r w:rsidRPr="000B0C53">
        <w:rPr>
          <w:b/>
        </w:rPr>
        <w:t>(F.S.193)</w:t>
      </w:r>
    </w:p>
    <w:p w:rsidR="00196F55" w:rsidRDefault="00196F55">
      <w:r>
        <w:t>(Reitz,</w:t>
      </w:r>
      <w:r w:rsidR="00577D7E">
        <w:t xml:space="preserve"> </w:t>
      </w:r>
      <w:r>
        <w:t>Petrus Steyn,</w:t>
      </w:r>
      <w:r w:rsidR="00577D7E">
        <w:t xml:space="preserve"> </w:t>
      </w:r>
      <w:r>
        <w:t>Lindley and Arlington)</w:t>
      </w:r>
    </w:p>
    <w:p w:rsidR="00196F55" w:rsidRPr="000B0C53" w:rsidRDefault="00D46216">
      <w:pPr>
        <w:rPr>
          <w:b/>
        </w:rPr>
      </w:pPr>
      <w:r>
        <w:rPr>
          <w:rFonts w:eastAsia="Times New Roman"/>
          <w:b/>
          <w:color w:val="000000"/>
        </w:rPr>
        <w:t>EXTENSION FOR THE OBJECTION PERIOD DUE TO COVID</w:t>
      </w:r>
      <w:r w:rsidRPr="009C0AC9">
        <w:rPr>
          <w:rFonts w:eastAsia="Times New Roman"/>
          <w:b/>
          <w:color w:val="000000"/>
        </w:rPr>
        <w:t>-</w:t>
      </w:r>
      <w:proofErr w:type="gramStart"/>
      <w:r w:rsidRPr="009C0AC9">
        <w:rPr>
          <w:rFonts w:eastAsia="Times New Roman"/>
          <w:b/>
          <w:color w:val="000000"/>
        </w:rPr>
        <w:t>19</w:t>
      </w:r>
      <w:r>
        <w:rPr>
          <w:rFonts w:eastAsia="Times New Roman"/>
          <w:b/>
          <w:color w:val="000000"/>
        </w:rPr>
        <w:t xml:space="preserve"> :</w:t>
      </w:r>
      <w:proofErr w:type="gramEnd"/>
      <w:r>
        <w:rPr>
          <w:b/>
        </w:rPr>
        <w:t xml:space="preserve"> THE INSPECTION</w:t>
      </w:r>
      <w:r w:rsidR="000B0C53" w:rsidRPr="000B0C53">
        <w:rPr>
          <w:b/>
        </w:rPr>
        <w:t xml:space="preserve"> </w:t>
      </w:r>
      <w:r>
        <w:rPr>
          <w:b/>
        </w:rPr>
        <w:t xml:space="preserve">OF </w:t>
      </w:r>
      <w:r w:rsidR="000B0C53" w:rsidRPr="000B0C53">
        <w:rPr>
          <w:b/>
        </w:rPr>
        <w:t xml:space="preserve">THE 2020-2025 </w:t>
      </w:r>
      <w:r w:rsidR="00196F55" w:rsidRPr="000B0C53">
        <w:rPr>
          <w:b/>
        </w:rPr>
        <w:t>GENERAL VALUATION ROLL</w:t>
      </w:r>
    </w:p>
    <w:p w:rsidR="00196F55" w:rsidRDefault="00196F55"/>
    <w:p w:rsidR="00196F55" w:rsidRDefault="00196F55">
      <w:r>
        <w:t>Notice is hereb</w:t>
      </w:r>
      <w:r w:rsidR="0013685A">
        <w:t>y given in terms of Section 49(1</w:t>
      </w:r>
      <w:r w:rsidR="00C72843">
        <w:t>) (</w:t>
      </w:r>
      <w:r w:rsidR="0013685A">
        <w:t>a</w:t>
      </w:r>
      <w:r w:rsidR="00C72843">
        <w:t>) (</w:t>
      </w:r>
      <w:proofErr w:type="spellStart"/>
      <w:r w:rsidR="0013685A">
        <w:t>i</w:t>
      </w:r>
      <w:proofErr w:type="spellEnd"/>
      <w:r w:rsidR="00C72843">
        <w:t>) (</w:t>
      </w:r>
      <w:r w:rsidR="0013685A">
        <w:t>ii) read together with Section 78(2) of the Local</w:t>
      </w:r>
    </w:p>
    <w:p w:rsidR="0013685A" w:rsidRDefault="0013685A">
      <w:r>
        <w:t>Government Municipal Property Rates Act 2004</w:t>
      </w:r>
      <w:r w:rsidR="000B0C53">
        <w:t xml:space="preserve"> </w:t>
      </w:r>
      <w:r>
        <w:t>(Act No.6 of 2004); herein after referred to as the ‘’Act’’</w:t>
      </w:r>
    </w:p>
    <w:p w:rsidR="0013685A" w:rsidRDefault="0013685A">
      <w:r>
        <w:t>that the General Valuation Roll for the Financial years 2020-2025 is open for public inspection at the</w:t>
      </w:r>
    </w:p>
    <w:p w:rsidR="0013685A" w:rsidRDefault="00DC1350">
      <w:r>
        <w:t xml:space="preserve">Municipal </w:t>
      </w:r>
      <w:r w:rsidR="00C74992">
        <w:t xml:space="preserve">offices, </w:t>
      </w:r>
      <w:proofErr w:type="spellStart"/>
      <w:r w:rsidR="00C74992">
        <w:t>cnr</w:t>
      </w:r>
      <w:proofErr w:type="spellEnd"/>
      <w:r w:rsidR="000B0C53">
        <w:t xml:space="preserve"> Church and Voort</w:t>
      </w:r>
      <w:r w:rsidR="00AE06E8">
        <w:t>r</w:t>
      </w:r>
      <w:r w:rsidR="000B0C53">
        <w:t>ekker in Reitz</w:t>
      </w:r>
      <w:r w:rsidR="00AB2D74">
        <w:t>, Petrus</w:t>
      </w:r>
      <w:r w:rsidR="00C72843">
        <w:t xml:space="preserve"> Steyn,</w:t>
      </w:r>
      <w:r w:rsidR="00AB1EF6">
        <w:t xml:space="preserve"> </w:t>
      </w:r>
      <w:r w:rsidR="00C72843">
        <w:t xml:space="preserve">Lindley and Arlington offices till </w:t>
      </w:r>
      <w:r w:rsidR="00AB2D74">
        <w:t xml:space="preserve">the </w:t>
      </w:r>
      <w:r w:rsidR="00AB2D74" w:rsidRPr="00D46216">
        <w:rPr>
          <w:b/>
        </w:rPr>
        <w:t>29</w:t>
      </w:r>
      <w:r w:rsidR="00C74992" w:rsidRPr="00D46216">
        <w:rPr>
          <w:b/>
        </w:rPr>
        <w:t xml:space="preserve"> of June</w:t>
      </w:r>
      <w:r w:rsidR="0013685A" w:rsidRPr="00D46216">
        <w:rPr>
          <w:b/>
        </w:rPr>
        <w:t xml:space="preserve"> 2020</w:t>
      </w:r>
      <w:r w:rsidR="0013685A">
        <w:t xml:space="preserve"> during office hours.</w:t>
      </w:r>
      <w:bookmarkStart w:id="0" w:name="_GoBack"/>
      <w:bookmarkEnd w:id="0"/>
    </w:p>
    <w:p w:rsidR="00196F55" w:rsidRDefault="00A13DA4">
      <w:pPr>
        <w:rPr>
          <w:u w:val="single"/>
        </w:rPr>
      </w:pPr>
      <w:r>
        <w:t xml:space="preserve"> In addition the Valuation Roll is available on the Municipal website at </w:t>
      </w:r>
      <w:hyperlink r:id="rId4" w:history="1">
        <w:r w:rsidR="00316880" w:rsidRPr="00F325C7">
          <w:rPr>
            <w:rStyle w:val="Hyperlink"/>
          </w:rPr>
          <w:t>www.nketoana.fs.gov.za</w:t>
        </w:r>
      </w:hyperlink>
      <w:r w:rsidR="0053366F">
        <w:rPr>
          <w:u w:val="single"/>
        </w:rPr>
        <w:t>.</w:t>
      </w:r>
    </w:p>
    <w:p w:rsidR="0053366F" w:rsidRDefault="0053366F">
      <w:r w:rsidRPr="0053366F">
        <w:t>An</w:t>
      </w:r>
      <w:r w:rsidR="00235FA6">
        <w:t xml:space="preserve"> invitation is hereby </w:t>
      </w:r>
      <w:r w:rsidR="00E259A8">
        <w:t>made in</w:t>
      </w:r>
      <w:r>
        <w:t xml:space="preserve"> terms of Sec 49</w:t>
      </w:r>
      <w:r w:rsidR="00FF6B85">
        <w:t>(1</w:t>
      </w:r>
      <w:proofErr w:type="gramStart"/>
      <w:r w:rsidR="00FF6B85">
        <w:t>)(</w:t>
      </w:r>
      <w:proofErr w:type="gramEnd"/>
      <w:r w:rsidR="00FF6B85">
        <w:t xml:space="preserve">a)(ii) </w:t>
      </w:r>
      <w:r w:rsidR="00235FA6">
        <w:t xml:space="preserve">read with 78(2) of the </w:t>
      </w:r>
      <w:r w:rsidR="000E4844">
        <w:t>Act, that</w:t>
      </w:r>
      <w:r w:rsidR="00235FA6">
        <w:t xml:space="preserve"> any owner of the property or other person who so desires should lodge an objection with the Municipal Manager in respect of any matter ,including the </w:t>
      </w:r>
      <w:r w:rsidR="00C72843">
        <w:t>category, reflected</w:t>
      </w:r>
      <w:r w:rsidR="00235FA6">
        <w:t xml:space="preserve"> in or omitted from the valuation roll within the above mentioned period.</w:t>
      </w:r>
    </w:p>
    <w:p w:rsidR="000B0C53" w:rsidRDefault="00FF6B85">
      <w:r>
        <w:t xml:space="preserve">Attention is specifically drawn to the fact that in terms of Sec 50(2) </w:t>
      </w:r>
      <w:r w:rsidR="00DC1350">
        <w:t>of the Act an</w:t>
      </w:r>
      <w:r>
        <w:t xml:space="preserve"> objection must be in relation to a specific individual property and not</w:t>
      </w:r>
      <w:r w:rsidR="00DC1350">
        <w:t xml:space="preserve"> against the</w:t>
      </w:r>
      <w:r>
        <w:t xml:space="preserve"> Valuation Roll as </w:t>
      </w:r>
      <w:r w:rsidR="00C72843">
        <w:t>such. Objection</w:t>
      </w:r>
      <w:r>
        <w:t xml:space="preserve"> forms will be available at any of the Nketoana offices as mentioned </w:t>
      </w:r>
      <w:r w:rsidR="00E259A8">
        <w:t>above. The</w:t>
      </w:r>
      <w:r w:rsidR="00C72843">
        <w:t xml:space="preserve"> completed forms must be hand delivered at the Municipal offices or by </w:t>
      </w:r>
      <w:r w:rsidR="00C72843" w:rsidRPr="00C72843">
        <w:rPr>
          <w:u w:val="single"/>
        </w:rPr>
        <w:t xml:space="preserve">Registered </w:t>
      </w:r>
      <w:r w:rsidR="00E259A8" w:rsidRPr="00C72843">
        <w:rPr>
          <w:u w:val="single"/>
        </w:rPr>
        <w:t>Mail.</w:t>
      </w:r>
      <w:r w:rsidR="00E259A8" w:rsidRPr="00E259A8">
        <w:t xml:space="preserve"> The Municipal Manager</w:t>
      </w:r>
      <w:r w:rsidR="00E259A8">
        <w:t>,</w:t>
      </w:r>
      <w:r w:rsidR="00DC1350">
        <w:t xml:space="preserve"> </w:t>
      </w:r>
      <w:r w:rsidR="00E259A8">
        <w:t xml:space="preserve">Nketoana Local </w:t>
      </w:r>
      <w:r w:rsidR="00DC1350">
        <w:t>Municipality, P</w:t>
      </w:r>
      <w:r w:rsidR="00E259A8">
        <w:t>. O .Box 26 Reitz 9810 during office hours 07:30-16:30</w:t>
      </w:r>
    </w:p>
    <w:p w:rsidR="00FF6B85" w:rsidRDefault="00FF6B85"/>
    <w:p w:rsidR="00FF6B85" w:rsidRDefault="00FF6B85">
      <w:r>
        <w:t xml:space="preserve">MUNICIPAL MANAGER </w:t>
      </w:r>
    </w:p>
    <w:p w:rsidR="00FF6B85" w:rsidRDefault="00DC1350">
      <w:proofErr w:type="spellStart"/>
      <w:r>
        <w:t>Cnr</w:t>
      </w:r>
      <w:proofErr w:type="spellEnd"/>
      <w:r w:rsidR="00FF6B85">
        <w:t xml:space="preserve"> Voortrekker and Church Street</w:t>
      </w:r>
    </w:p>
    <w:p w:rsidR="00FF6B85" w:rsidRDefault="00FF6B85">
      <w:r>
        <w:t>PO Box 26</w:t>
      </w:r>
    </w:p>
    <w:p w:rsidR="00FF6B85" w:rsidRDefault="00FF6B85">
      <w:r>
        <w:t>REITZ</w:t>
      </w:r>
    </w:p>
    <w:p w:rsidR="00FF6B85" w:rsidRDefault="00FF6B85">
      <w:r>
        <w:t>9810</w:t>
      </w:r>
    </w:p>
    <w:p w:rsidR="00FF6B85" w:rsidRDefault="00FF6B85">
      <w:r>
        <w:t>Tel.058 863 2811</w:t>
      </w:r>
    </w:p>
    <w:p w:rsidR="00FF6B85" w:rsidRPr="0053366F" w:rsidRDefault="00FF6B85"/>
    <w:p w:rsidR="00196F55" w:rsidRDefault="00196F55"/>
    <w:sectPr w:rsidR="00196F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F55"/>
    <w:rsid w:val="00024049"/>
    <w:rsid w:val="000B0C53"/>
    <w:rsid w:val="000E4844"/>
    <w:rsid w:val="000F4C6A"/>
    <w:rsid w:val="0013685A"/>
    <w:rsid w:val="00196F55"/>
    <w:rsid w:val="00235FA6"/>
    <w:rsid w:val="00316880"/>
    <w:rsid w:val="0053366F"/>
    <w:rsid w:val="00577D7E"/>
    <w:rsid w:val="009C0AC9"/>
    <w:rsid w:val="00A13DA4"/>
    <w:rsid w:val="00AB1EF6"/>
    <w:rsid w:val="00AB2D74"/>
    <w:rsid w:val="00AC5C1F"/>
    <w:rsid w:val="00AE06E8"/>
    <w:rsid w:val="00C72843"/>
    <w:rsid w:val="00C74992"/>
    <w:rsid w:val="00D46216"/>
    <w:rsid w:val="00DC1350"/>
    <w:rsid w:val="00E259A8"/>
    <w:rsid w:val="00F3653A"/>
    <w:rsid w:val="00FF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AA9B49-8B38-4625-89C9-D76CCDF9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366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ketoana.f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Minah</cp:lastModifiedBy>
  <cp:revision>2</cp:revision>
  <cp:lastPrinted>2020-06-02T06:50:00Z</cp:lastPrinted>
  <dcterms:created xsi:type="dcterms:W3CDTF">2020-06-03T14:33:00Z</dcterms:created>
  <dcterms:modified xsi:type="dcterms:W3CDTF">2020-06-03T14:33:00Z</dcterms:modified>
</cp:coreProperties>
</file>